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98" w:rsidRPr="00713576" w:rsidRDefault="00A54598" w:rsidP="003408E2">
      <w:pPr>
        <w:spacing w:line="240" w:lineRule="atLeast"/>
        <w:jc w:val="both"/>
        <w:rPr>
          <w:rFonts w:ascii="Arial" w:hAnsi="Arial"/>
          <w:sz w:val="22"/>
          <w:szCs w:val="22"/>
          <w:lang w:val="es-MX"/>
        </w:rPr>
      </w:pPr>
    </w:p>
    <w:p w:rsidR="00A54598" w:rsidRPr="00713576" w:rsidRDefault="00A54598" w:rsidP="003408E2">
      <w:pPr>
        <w:spacing w:line="360" w:lineRule="auto"/>
        <w:jc w:val="both"/>
        <w:rPr>
          <w:rFonts w:ascii="Arial" w:hAnsi="Arial" w:cs="Arial"/>
          <w:b/>
          <w:bCs/>
          <w:color w:val="000000"/>
          <w:spacing w:val="-3"/>
          <w:sz w:val="22"/>
          <w:szCs w:val="22"/>
        </w:rPr>
      </w:pPr>
    </w:p>
    <w:p w:rsidR="00A54598" w:rsidRPr="00713576" w:rsidRDefault="00A54598" w:rsidP="003408E2">
      <w:pPr>
        <w:spacing w:line="360" w:lineRule="auto"/>
        <w:jc w:val="both"/>
        <w:rPr>
          <w:rFonts w:ascii="Arial" w:hAnsi="Arial" w:cs="Arial"/>
          <w:b/>
          <w:bCs/>
          <w:color w:val="000000"/>
          <w:spacing w:val="-3"/>
          <w:sz w:val="22"/>
          <w:szCs w:val="22"/>
        </w:rPr>
      </w:pPr>
    </w:p>
    <w:p w:rsidR="00A54598" w:rsidRPr="00713576" w:rsidRDefault="00A54598" w:rsidP="003408E2">
      <w:pPr>
        <w:spacing w:line="360" w:lineRule="auto"/>
        <w:jc w:val="both"/>
        <w:rPr>
          <w:rFonts w:ascii="Arial" w:hAnsi="Arial" w:cs="Arial"/>
          <w:b/>
          <w:bCs/>
          <w:color w:val="000000"/>
          <w:spacing w:val="-3"/>
          <w:sz w:val="22"/>
          <w:szCs w:val="22"/>
        </w:rPr>
      </w:pPr>
    </w:p>
    <w:p w:rsidR="00982CAE" w:rsidRDefault="00982CAE" w:rsidP="00E76990">
      <w:pPr>
        <w:spacing w:line="360" w:lineRule="auto"/>
        <w:jc w:val="center"/>
        <w:rPr>
          <w:rFonts w:ascii="Arial" w:hAnsi="Arial" w:cs="Arial"/>
          <w:b/>
          <w:bCs/>
          <w:color w:val="000000"/>
          <w:spacing w:val="-3"/>
          <w:sz w:val="32"/>
          <w:szCs w:val="32"/>
        </w:rPr>
      </w:pPr>
    </w:p>
    <w:p w:rsidR="00982CAE" w:rsidRPr="00B62CC9" w:rsidRDefault="00982CAE" w:rsidP="00E76990">
      <w:pPr>
        <w:spacing w:line="360" w:lineRule="auto"/>
        <w:jc w:val="center"/>
        <w:rPr>
          <w:rFonts w:ascii="Arial" w:hAnsi="Arial" w:cs="Arial"/>
          <w:b/>
          <w:bCs/>
          <w:color w:val="000000"/>
          <w:spacing w:val="-3"/>
          <w:sz w:val="28"/>
          <w:szCs w:val="28"/>
        </w:rPr>
      </w:pPr>
    </w:p>
    <w:p w:rsidR="00A54598" w:rsidRPr="00B62CC9" w:rsidRDefault="00E76990" w:rsidP="00E76990">
      <w:pPr>
        <w:spacing w:line="360" w:lineRule="auto"/>
        <w:jc w:val="center"/>
        <w:rPr>
          <w:rFonts w:ascii="Arial" w:hAnsi="Arial" w:cs="Arial"/>
          <w:b/>
          <w:bCs/>
          <w:color w:val="000000"/>
          <w:spacing w:val="-3"/>
          <w:sz w:val="28"/>
          <w:szCs w:val="28"/>
        </w:rPr>
      </w:pPr>
      <w:r w:rsidRPr="00B62CC9">
        <w:rPr>
          <w:rFonts w:ascii="Arial" w:hAnsi="Arial" w:cs="Arial"/>
          <w:b/>
          <w:bCs/>
          <w:color w:val="000000"/>
          <w:spacing w:val="-3"/>
          <w:sz w:val="28"/>
          <w:szCs w:val="28"/>
        </w:rPr>
        <w:t>MANUAL DE PROCESOS Y PR</w:t>
      </w:r>
      <w:r w:rsidR="00B62CC9" w:rsidRPr="00B62CC9">
        <w:rPr>
          <w:rFonts w:ascii="Arial" w:hAnsi="Arial" w:cs="Arial"/>
          <w:b/>
          <w:bCs/>
          <w:color w:val="000000"/>
          <w:spacing w:val="-3"/>
          <w:sz w:val="28"/>
          <w:szCs w:val="28"/>
        </w:rPr>
        <w:t>O</w:t>
      </w:r>
      <w:r w:rsidRPr="00B62CC9">
        <w:rPr>
          <w:rFonts w:ascii="Arial" w:hAnsi="Arial" w:cs="Arial"/>
          <w:b/>
          <w:bCs/>
          <w:color w:val="000000"/>
          <w:spacing w:val="-3"/>
          <w:sz w:val="28"/>
          <w:szCs w:val="28"/>
        </w:rPr>
        <w:t>CEDIMIENTOS</w:t>
      </w:r>
    </w:p>
    <w:p w:rsidR="00E76990" w:rsidRPr="00B62CC9" w:rsidRDefault="00E76990" w:rsidP="00E76990">
      <w:pPr>
        <w:spacing w:line="360" w:lineRule="auto"/>
        <w:jc w:val="center"/>
        <w:rPr>
          <w:rFonts w:ascii="Arial" w:hAnsi="Arial" w:cs="Arial"/>
          <w:b/>
          <w:bCs/>
          <w:color w:val="000000"/>
          <w:spacing w:val="-3"/>
          <w:sz w:val="28"/>
          <w:szCs w:val="28"/>
        </w:rPr>
      </w:pPr>
    </w:p>
    <w:p w:rsidR="00E76990" w:rsidRPr="00B62CC9" w:rsidRDefault="00E76990" w:rsidP="00E76990">
      <w:pPr>
        <w:spacing w:line="360" w:lineRule="auto"/>
        <w:jc w:val="center"/>
        <w:rPr>
          <w:rFonts w:ascii="Arial" w:hAnsi="Arial" w:cs="Arial"/>
          <w:b/>
          <w:bCs/>
          <w:color w:val="000000"/>
          <w:spacing w:val="-3"/>
          <w:sz w:val="28"/>
          <w:szCs w:val="28"/>
        </w:rPr>
      </w:pPr>
    </w:p>
    <w:p w:rsidR="00E76990" w:rsidRPr="00B62CC9" w:rsidRDefault="00E76990" w:rsidP="00E76990">
      <w:pPr>
        <w:spacing w:line="360" w:lineRule="auto"/>
        <w:jc w:val="center"/>
        <w:rPr>
          <w:rFonts w:ascii="Arial" w:hAnsi="Arial" w:cs="Arial"/>
          <w:b/>
          <w:bCs/>
          <w:color w:val="000000"/>
          <w:spacing w:val="-3"/>
          <w:sz w:val="28"/>
          <w:szCs w:val="28"/>
        </w:rPr>
      </w:pPr>
    </w:p>
    <w:p w:rsidR="00E76990" w:rsidRPr="00B62CC9" w:rsidRDefault="00E76990" w:rsidP="00E76990">
      <w:pPr>
        <w:spacing w:line="360" w:lineRule="auto"/>
        <w:jc w:val="center"/>
        <w:rPr>
          <w:rFonts w:ascii="Arial" w:hAnsi="Arial" w:cs="Arial"/>
          <w:b/>
          <w:bCs/>
          <w:color w:val="000000"/>
          <w:spacing w:val="-3"/>
          <w:sz w:val="28"/>
          <w:szCs w:val="28"/>
        </w:rPr>
      </w:pPr>
    </w:p>
    <w:p w:rsidR="00E76990" w:rsidRPr="00B62CC9" w:rsidRDefault="00E76990" w:rsidP="00E76990">
      <w:pPr>
        <w:spacing w:line="360" w:lineRule="auto"/>
        <w:jc w:val="center"/>
        <w:rPr>
          <w:rFonts w:ascii="Arial" w:hAnsi="Arial" w:cs="Arial"/>
          <w:b/>
          <w:bCs/>
          <w:color w:val="000000"/>
          <w:spacing w:val="-3"/>
          <w:sz w:val="28"/>
          <w:szCs w:val="28"/>
        </w:rPr>
      </w:pPr>
    </w:p>
    <w:p w:rsidR="00F10FB2" w:rsidRDefault="00E76990" w:rsidP="00E76990">
      <w:pPr>
        <w:jc w:val="center"/>
        <w:rPr>
          <w:rFonts w:ascii="Arial" w:hAnsi="Arial" w:cs="Arial"/>
          <w:b/>
          <w:sz w:val="28"/>
          <w:szCs w:val="28"/>
        </w:rPr>
      </w:pPr>
      <w:r w:rsidRPr="00B62CC9">
        <w:rPr>
          <w:rFonts w:ascii="Arial" w:hAnsi="Arial" w:cs="Arial"/>
          <w:b/>
          <w:sz w:val="28"/>
          <w:szCs w:val="28"/>
        </w:rPr>
        <w:t xml:space="preserve">INSTITUTO MUNICIPAL PARA EL DEPORTE </w:t>
      </w:r>
    </w:p>
    <w:p w:rsidR="00E76990" w:rsidRPr="00B62CC9" w:rsidRDefault="00E76990" w:rsidP="00E76990">
      <w:pPr>
        <w:jc w:val="center"/>
        <w:rPr>
          <w:rFonts w:ascii="Arial" w:hAnsi="Arial" w:cs="Arial"/>
          <w:b/>
          <w:sz w:val="28"/>
          <w:szCs w:val="28"/>
        </w:rPr>
      </w:pPr>
      <w:r w:rsidRPr="00B62CC9">
        <w:rPr>
          <w:rFonts w:ascii="Arial" w:hAnsi="Arial" w:cs="Arial"/>
          <w:b/>
          <w:sz w:val="28"/>
          <w:szCs w:val="28"/>
        </w:rPr>
        <w:t>Y LA RECREACION DE IBAGUÉ</w:t>
      </w:r>
    </w:p>
    <w:p w:rsidR="00E76990" w:rsidRPr="00B62CC9" w:rsidRDefault="00E76990" w:rsidP="00E76990">
      <w:pPr>
        <w:jc w:val="center"/>
        <w:rPr>
          <w:rFonts w:ascii="Arial" w:hAnsi="Arial" w:cs="Arial"/>
          <w:b/>
          <w:sz w:val="28"/>
          <w:szCs w:val="28"/>
        </w:rPr>
      </w:pPr>
    </w:p>
    <w:p w:rsidR="00E76990" w:rsidRPr="00B62CC9" w:rsidRDefault="00E76990" w:rsidP="00E76990">
      <w:pPr>
        <w:jc w:val="center"/>
        <w:rPr>
          <w:rFonts w:ascii="Arial" w:hAnsi="Arial" w:cs="Arial"/>
          <w:b/>
          <w:sz w:val="28"/>
          <w:szCs w:val="28"/>
        </w:rPr>
      </w:pPr>
    </w:p>
    <w:p w:rsidR="00E76990" w:rsidRPr="00B62CC9" w:rsidRDefault="00E76990" w:rsidP="00E76990">
      <w:pPr>
        <w:jc w:val="center"/>
        <w:rPr>
          <w:rFonts w:ascii="Arial" w:hAnsi="Arial" w:cs="Arial"/>
          <w:b/>
          <w:sz w:val="28"/>
          <w:szCs w:val="28"/>
        </w:rPr>
      </w:pPr>
    </w:p>
    <w:p w:rsidR="00E76990" w:rsidRPr="00B62CC9" w:rsidRDefault="00E76990" w:rsidP="00E76990">
      <w:pPr>
        <w:jc w:val="center"/>
        <w:rPr>
          <w:rFonts w:ascii="Arial" w:hAnsi="Arial" w:cs="Arial"/>
          <w:b/>
          <w:sz w:val="28"/>
          <w:szCs w:val="28"/>
        </w:rPr>
      </w:pPr>
    </w:p>
    <w:p w:rsidR="00E76990" w:rsidRPr="00B62CC9" w:rsidRDefault="00E76990" w:rsidP="00E76990">
      <w:pPr>
        <w:jc w:val="center"/>
        <w:rPr>
          <w:rFonts w:ascii="Arial" w:hAnsi="Arial" w:cs="Arial"/>
          <w:b/>
          <w:sz w:val="28"/>
          <w:szCs w:val="28"/>
        </w:rPr>
      </w:pPr>
    </w:p>
    <w:p w:rsidR="00E76990" w:rsidRPr="00B62CC9" w:rsidRDefault="00E76990" w:rsidP="00E76990">
      <w:pPr>
        <w:jc w:val="center"/>
        <w:rPr>
          <w:rFonts w:ascii="Arial" w:hAnsi="Arial" w:cs="Arial"/>
          <w:b/>
          <w:sz w:val="28"/>
          <w:szCs w:val="28"/>
        </w:rPr>
      </w:pPr>
    </w:p>
    <w:p w:rsidR="00E76990" w:rsidRPr="00B62CC9" w:rsidRDefault="00E76990" w:rsidP="00E76990">
      <w:pPr>
        <w:jc w:val="center"/>
        <w:rPr>
          <w:rFonts w:ascii="Arial" w:hAnsi="Arial" w:cs="Arial"/>
          <w:b/>
          <w:sz w:val="28"/>
          <w:szCs w:val="28"/>
        </w:rPr>
      </w:pPr>
      <w:r w:rsidRPr="00B62CC9">
        <w:rPr>
          <w:rFonts w:ascii="Arial" w:hAnsi="Arial" w:cs="Arial"/>
          <w:b/>
          <w:sz w:val="28"/>
          <w:szCs w:val="28"/>
        </w:rPr>
        <w:t>IBAGUE JULIO DE 2018</w:t>
      </w:r>
    </w:p>
    <w:p w:rsidR="00E76990" w:rsidRPr="00B62CC9" w:rsidRDefault="00E76990" w:rsidP="00E76990">
      <w:pPr>
        <w:spacing w:line="360" w:lineRule="auto"/>
        <w:jc w:val="center"/>
        <w:rPr>
          <w:rFonts w:ascii="Arial" w:hAnsi="Arial" w:cs="Arial"/>
          <w:b/>
          <w:bCs/>
          <w:color w:val="000000"/>
          <w:spacing w:val="-3"/>
          <w:sz w:val="28"/>
          <w:szCs w:val="28"/>
        </w:rPr>
      </w:pPr>
    </w:p>
    <w:p w:rsidR="00A54598" w:rsidRPr="00B62CC9" w:rsidRDefault="00A54598" w:rsidP="00E76990">
      <w:pPr>
        <w:spacing w:line="360" w:lineRule="auto"/>
        <w:jc w:val="center"/>
        <w:rPr>
          <w:rFonts w:ascii="Arial" w:hAnsi="Arial" w:cs="Arial"/>
          <w:bCs/>
          <w:color w:val="000000"/>
          <w:spacing w:val="-3"/>
          <w:sz w:val="28"/>
          <w:szCs w:val="28"/>
        </w:rPr>
      </w:pPr>
    </w:p>
    <w:p w:rsidR="00A54598" w:rsidRDefault="00A54598" w:rsidP="00E76990">
      <w:pPr>
        <w:spacing w:line="360" w:lineRule="auto"/>
        <w:jc w:val="center"/>
        <w:rPr>
          <w:rFonts w:ascii="Arial" w:hAnsi="Arial" w:cs="Arial"/>
          <w:bCs/>
          <w:color w:val="000000"/>
          <w:spacing w:val="-3"/>
          <w:sz w:val="28"/>
          <w:szCs w:val="28"/>
        </w:rPr>
      </w:pPr>
    </w:p>
    <w:p w:rsidR="00B62CC9" w:rsidRDefault="00B62CC9" w:rsidP="00E76990">
      <w:pPr>
        <w:spacing w:line="360" w:lineRule="auto"/>
        <w:jc w:val="center"/>
        <w:rPr>
          <w:rFonts w:ascii="Arial" w:hAnsi="Arial" w:cs="Arial"/>
          <w:bCs/>
          <w:color w:val="000000"/>
          <w:spacing w:val="-3"/>
          <w:sz w:val="28"/>
          <w:szCs w:val="28"/>
        </w:rPr>
      </w:pPr>
    </w:p>
    <w:p w:rsidR="00B62CC9" w:rsidRDefault="00B62CC9" w:rsidP="00E76990">
      <w:pPr>
        <w:spacing w:line="360" w:lineRule="auto"/>
        <w:jc w:val="center"/>
        <w:rPr>
          <w:rFonts w:ascii="Arial" w:hAnsi="Arial" w:cs="Arial"/>
          <w:bCs/>
          <w:color w:val="000000"/>
          <w:spacing w:val="-3"/>
          <w:sz w:val="28"/>
          <w:szCs w:val="28"/>
        </w:rPr>
      </w:pPr>
    </w:p>
    <w:p w:rsidR="00B62CC9" w:rsidRPr="00B62CC9" w:rsidRDefault="00B62CC9" w:rsidP="00E76990">
      <w:pPr>
        <w:spacing w:line="360" w:lineRule="auto"/>
        <w:jc w:val="center"/>
        <w:rPr>
          <w:rFonts w:ascii="Arial" w:hAnsi="Arial" w:cs="Arial"/>
          <w:bCs/>
          <w:color w:val="000000"/>
          <w:spacing w:val="-3"/>
          <w:sz w:val="28"/>
          <w:szCs w:val="28"/>
        </w:rPr>
      </w:pPr>
    </w:p>
    <w:p w:rsidR="00CC1F0C" w:rsidRDefault="00CC1F0C" w:rsidP="00CC1F0C">
      <w:pPr>
        <w:jc w:val="center"/>
        <w:rPr>
          <w:rFonts w:ascii="Arial" w:hAnsi="Arial" w:cs="Arial"/>
          <w:b/>
          <w:sz w:val="22"/>
          <w:szCs w:val="22"/>
        </w:rPr>
      </w:pPr>
    </w:p>
    <w:p w:rsidR="00CC1F0C" w:rsidRPr="00C00540" w:rsidRDefault="00CC1F0C" w:rsidP="00CC1F0C">
      <w:pPr>
        <w:jc w:val="center"/>
        <w:rPr>
          <w:rFonts w:ascii="Arial" w:hAnsi="Arial" w:cs="Arial"/>
          <w:b/>
          <w:sz w:val="22"/>
          <w:szCs w:val="22"/>
        </w:rPr>
      </w:pPr>
      <w:r w:rsidRPr="00C00540">
        <w:rPr>
          <w:rFonts w:ascii="Arial" w:hAnsi="Arial" w:cs="Arial"/>
          <w:b/>
          <w:sz w:val="22"/>
          <w:szCs w:val="22"/>
        </w:rPr>
        <w:t>TABLA DE CONTENIDO</w:t>
      </w:r>
    </w:p>
    <w:p w:rsidR="00A54598" w:rsidRDefault="00A54598" w:rsidP="00DE6E46">
      <w:pPr>
        <w:autoSpaceDE w:val="0"/>
        <w:autoSpaceDN w:val="0"/>
        <w:adjustRightInd w:val="0"/>
        <w:jc w:val="both"/>
        <w:rPr>
          <w:rFonts w:ascii="CenturyGothic" w:hAnsi="CenturyGothic" w:cs="CenturyGothic"/>
          <w:sz w:val="22"/>
          <w:szCs w:val="22"/>
        </w:rPr>
      </w:pPr>
    </w:p>
    <w:p w:rsidR="00CC1F0C" w:rsidRDefault="00CC1F0C" w:rsidP="00CC1F0C">
      <w:pPr>
        <w:autoSpaceDE w:val="0"/>
        <w:autoSpaceDN w:val="0"/>
        <w:adjustRightInd w:val="0"/>
        <w:ind w:right="146"/>
        <w:rPr>
          <w:rFonts w:ascii="Arial" w:hAnsi="Arial" w:cs="Arial"/>
          <w:b/>
          <w:sz w:val="24"/>
          <w:szCs w:val="24"/>
        </w:rPr>
      </w:pPr>
    </w:p>
    <w:p w:rsidR="00CC1F0C" w:rsidRPr="006262C1" w:rsidRDefault="00CC1F0C" w:rsidP="00CC1F0C">
      <w:pPr>
        <w:autoSpaceDE w:val="0"/>
        <w:autoSpaceDN w:val="0"/>
        <w:adjustRightInd w:val="0"/>
        <w:ind w:right="146"/>
        <w:rPr>
          <w:rFonts w:ascii="Arial" w:hAnsi="Arial" w:cs="Arial"/>
          <w:b/>
          <w:sz w:val="24"/>
          <w:szCs w:val="24"/>
        </w:rPr>
      </w:pPr>
      <w:r w:rsidRPr="006262C1">
        <w:rPr>
          <w:rFonts w:ascii="Arial" w:hAnsi="Arial" w:cs="Arial"/>
          <w:sz w:val="24"/>
          <w:szCs w:val="24"/>
        </w:rPr>
        <w:t xml:space="preserve">           </w:t>
      </w:r>
      <w:r w:rsidRPr="006262C1">
        <w:rPr>
          <w:rFonts w:ascii="Arial" w:hAnsi="Arial" w:cs="Arial"/>
          <w:b/>
          <w:sz w:val="24"/>
          <w:szCs w:val="24"/>
        </w:rPr>
        <w:t>INTRODUCCION</w:t>
      </w:r>
    </w:p>
    <w:p w:rsidR="00CC1F0C" w:rsidRPr="006262C1" w:rsidRDefault="00CC1F0C" w:rsidP="00CC1F0C">
      <w:pPr>
        <w:autoSpaceDE w:val="0"/>
        <w:autoSpaceDN w:val="0"/>
        <w:adjustRightInd w:val="0"/>
        <w:ind w:right="146"/>
        <w:jc w:val="center"/>
        <w:rPr>
          <w:rFonts w:ascii="Arial" w:hAnsi="Arial" w:cs="Arial"/>
          <w:sz w:val="22"/>
          <w:szCs w:val="22"/>
        </w:rPr>
      </w:pPr>
    </w:p>
    <w:p w:rsidR="00CC1F0C" w:rsidRPr="006262C1" w:rsidRDefault="00CC1F0C" w:rsidP="00CC1F0C">
      <w:pPr>
        <w:pStyle w:val="Prrafodelista"/>
        <w:numPr>
          <w:ilvl w:val="0"/>
          <w:numId w:val="44"/>
        </w:numPr>
        <w:spacing w:line="360" w:lineRule="auto"/>
        <w:contextualSpacing/>
        <w:rPr>
          <w:b/>
          <w:color w:val="000000"/>
          <w:sz w:val="22"/>
          <w:szCs w:val="22"/>
        </w:rPr>
      </w:pPr>
      <w:r w:rsidRPr="006262C1">
        <w:rPr>
          <w:b/>
          <w:color w:val="000000"/>
          <w:sz w:val="22"/>
          <w:szCs w:val="22"/>
        </w:rPr>
        <w:t>OBJETIVO</w:t>
      </w:r>
    </w:p>
    <w:p w:rsidR="00CC1F0C" w:rsidRPr="006262C1" w:rsidRDefault="00CC1F0C" w:rsidP="00CC1F0C">
      <w:pPr>
        <w:pStyle w:val="Prrafodelista"/>
        <w:numPr>
          <w:ilvl w:val="0"/>
          <w:numId w:val="44"/>
        </w:numPr>
        <w:tabs>
          <w:tab w:val="left" w:pos="5985"/>
        </w:tabs>
        <w:spacing w:line="360" w:lineRule="auto"/>
        <w:contextualSpacing/>
        <w:jc w:val="both"/>
        <w:rPr>
          <w:b/>
          <w:color w:val="000000"/>
          <w:sz w:val="22"/>
          <w:szCs w:val="22"/>
        </w:rPr>
      </w:pPr>
      <w:r w:rsidRPr="006262C1">
        <w:rPr>
          <w:b/>
          <w:color w:val="000000"/>
          <w:sz w:val="22"/>
          <w:szCs w:val="22"/>
        </w:rPr>
        <w:t>MARCO LEGAL</w:t>
      </w:r>
    </w:p>
    <w:p w:rsidR="00CC1F0C" w:rsidRPr="006262C1" w:rsidRDefault="00CC1F0C" w:rsidP="00CC1F0C">
      <w:pPr>
        <w:pStyle w:val="Prrafodelista"/>
        <w:numPr>
          <w:ilvl w:val="0"/>
          <w:numId w:val="44"/>
        </w:numPr>
        <w:tabs>
          <w:tab w:val="left" w:pos="5985"/>
        </w:tabs>
        <w:spacing w:line="360" w:lineRule="auto"/>
        <w:contextualSpacing/>
        <w:jc w:val="both"/>
        <w:rPr>
          <w:b/>
          <w:color w:val="000000"/>
          <w:sz w:val="22"/>
          <w:szCs w:val="22"/>
        </w:rPr>
      </w:pPr>
      <w:r w:rsidRPr="006262C1">
        <w:rPr>
          <w:b/>
          <w:color w:val="000000"/>
          <w:sz w:val="22"/>
          <w:szCs w:val="22"/>
        </w:rPr>
        <w:t>DEFINICIONES</w:t>
      </w:r>
    </w:p>
    <w:p w:rsidR="00CC1F0C" w:rsidRPr="006262C1" w:rsidRDefault="00CC1F0C" w:rsidP="00CC1F0C">
      <w:pPr>
        <w:pStyle w:val="Prrafodelista"/>
        <w:numPr>
          <w:ilvl w:val="0"/>
          <w:numId w:val="44"/>
        </w:numPr>
        <w:tabs>
          <w:tab w:val="left" w:pos="5985"/>
        </w:tabs>
        <w:spacing w:line="360" w:lineRule="auto"/>
        <w:contextualSpacing/>
        <w:jc w:val="both"/>
        <w:rPr>
          <w:b/>
          <w:sz w:val="22"/>
          <w:szCs w:val="22"/>
        </w:rPr>
      </w:pPr>
      <w:r w:rsidRPr="006262C1">
        <w:rPr>
          <w:b/>
          <w:sz w:val="22"/>
          <w:szCs w:val="22"/>
        </w:rPr>
        <w:t>METODOLOGIA</w:t>
      </w:r>
    </w:p>
    <w:p w:rsidR="00CC1F0C" w:rsidRPr="006262C1" w:rsidRDefault="00CC1F0C" w:rsidP="00CC1F0C">
      <w:pPr>
        <w:pStyle w:val="Prrafodelista"/>
        <w:numPr>
          <w:ilvl w:val="0"/>
          <w:numId w:val="44"/>
        </w:numPr>
        <w:autoSpaceDE w:val="0"/>
        <w:autoSpaceDN w:val="0"/>
        <w:adjustRightInd w:val="0"/>
        <w:spacing w:line="360" w:lineRule="auto"/>
        <w:contextualSpacing/>
        <w:jc w:val="both"/>
        <w:rPr>
          <w:b/>
          <w:sz w:val="22"/>
          <w:szCs w:val="22"/>
        </w:rPr>
      </w:pPr>
      <w:r w:rsidRPr="006262C1">
        <w:rPr>
          <w:b/>
          <w:sz w:val="22"/>
          <w:szCs w:val="22"/>
        </w:rPr>
        <w:t xml:space="preserve">DESTINATARIOS DEL MANUAL </w:t>
      </w:r>
    </w:p>
    <w:p w:rsidR="00CC1F0C" w:rsidRPr="006262C1" w:rsidRDefault="00CC1F0C" w:rsidP="00CC1F0C">
      <w:pPr>
        <w:pStyle w:val="Prrafodelista"/>
        <w:numPr>
          <w:ilvl w:val="0"/>
          <w:numId w:val="44"/>
        </w:numPr>
        <w:autoSpaceDE w:val="0"/>
        <w:autoSpaceDN w:val="0"/>
        <w:adjustRightInd w:val="0"/>
        <w:spacing w:line="360" w:lineRule="auto"/>
        <w:contextualSpacing/>
        <w:jc w:val="both"/>
        <w:rPr>
          <w:rFonts w:eastAsia="SimSun"/>
          <w:b/>
          <w:sz w:val="22"/>
          <w:szCs w:val="22"/>
          <w:lang w:eastAsia="zh-CN"/>
        </w:rPr>
      </w:pPr>
      <w:r w:rsidRPr="006262C1">
        <w:rPr>
          <w:rFonts w:eastAsia="SimSun"/>
          <w:b/>
          <w:sz w:val="22"/>
          <w:szCs w:val="22"/>
          <w:lang w:eastAsia="zh-CN"/>
        </w:rPr>
        <w:t xml:space="preserve">CONTROL DE ACTUALIZACIONES </w:t>
      </w:r>
    </w:p>
    <w:p w:rsidR="00CC1F0C" w:rsidRPr="006262C1" w:rsidRDefault="00CC1F0C" w:rsidP="00CC1F0C">
      <w:pPr>
        <w:pStyle w:val="Prrafodelista"/>
        <w:numPr>
          <w:ilvl w:val="0"/>
          <w:numId w:val="44"/>
        </w:numPr>
        <w:autoSpaceDE w:val="0"/>
        <w:autoSpaceDN w:val="0"/>
        <w:adjustRightInd w:val="0"/>
        <w:spacing w:line="360" w:lineRule="auto"/>
        <w:contextualSpacing/>
        <w:jc w:val="both"/>
        <w:rPr>
          <w:b/>
          <w:color w:val="000000"/>
          <w:sz w:val="22"/>
          <w:szCs w:val="22"/>
        </w:rPr>
      </w:pPr>
      <w:r w:rsidRPr="006262C1">
        <w:rPr>
          <w:b/>
          <w:color w:val="000000"/>
          <w:sz w:val="22"/>
          <w:szCs w:val="22"/>
        </w:rPr>
        <w:t>MANEJO Y CONSERVACION DEL MANUAL</w:t>
      </w:r>
    </w:p>
    <w:p w:rsidR="00CC1F0C" w:rsidRPr="006262C1" w:rsidRDefault="00CC1F0C" w:rsidP="00CC1F0C">
      <w:pPr>
        <w:pStyle w:val="Prrafodelista"/>
        <w:numPr>
          <w:ilvl w:val="0"/>
          <w:numId w:val="44"/>
        </w:numPr>
        <w:autoSpaceDE w:val="0"/>
        <w:autoSpaceDN w:val="0"/>
        <w:adjustRightInd w:val="0"/>
        <w:spacing w:line="360" w:lineRule="auto"/>
        <w:contextualSpacing/>
        <w:jc w:val="both"/>
        <w:rPr>
          <w:b/>
          <w:color w:val="000000"/>
          <w:sz w:val="22"/>
          <w:szCs w:val="22"/>
        </w:rPr>
      </w:pPr>
      <w:r w:rsidRPr="006262C1">
        <w:rPr>
          <w:b/>
          <w:color w:val="000000"/>
          <w:sz w:val="22"/>
          <w:szCs w:val="22"/>
        </w:rPr>
        <w:t xml:space="preserve">INFORMACION BASICA DE LA ENTIDAD </w:t>
      </w:r>
    </w:p>
    <w:p w:rsidR="00CC1F0C" w:rsidRPr="006262C1" w:rsidRDefault="00CC1F0C" w:rsidP="00CC1F0C">
      <w:pPr>
        <w:pStyle w:val="Prrafodelista"/>
        <w:numPr>
          <w:ilvl w:val="1"/>
          <w:numId w:val="44"/>
        </w:numPr>
        <w:autoSpaceDE w:val="0"/>
        <w:autoSpaceDN w:val="0"/>
        <w:adjustRightInd w:val="0"/>
        <w:spacing w:line="360" w:lineRule="auto"/>
        <w:ind w:left="1080"/>
        <w:contextualSpacing/>
        <w:jc w:val="both"/>
        <w:rPr>
          <w:color w:val="000000"/>
          <w:sz w:val="22"/>
          <w:szCs w:val="22"/>
        </w:rPr>
      </w:pPr>
      <w:r w:rsidRPr="006262C1">
        <w:rPr>
          <w:color w:val="000000"/>
          <w:sz w:val="22"/>
          <w:szCs w:val="22"/>
        </w:rPr>
        <w:t>RESEÑA HISTORICA</w:t>
      </w:r>
    </w:p>
    <w:p w:rsidR="00CC1F0C" w:rsidRPr="006262C1" w:rsidRDefault="00CC1F0C" w:rsidP="00CC1F0C">
      <w:pPr>
        <w:pStyle w:val="Prrafodelista"/>
        <w:numPr>
          <w:ilvl w:val="1"/>
          <w:numId w:val="44"/>
        </w:numPr>
        <w:autoSpaceDE w:val="0"/>
        <w:autoSpaceDN w:val="0"/>
        <w:adjustRightInd w:val="0"/>
        <w:spacing w:line="360" w:lineRule="auto"/>
        <w:ind w:left="1080"/>
        <w:contextualSpacing/>
        <w:jc w:val="both"/>
        <w:rPr>
          <w:color w:val="000000"/>
          <w:sz w:val="22"/>
          <w:szCs w:val="22"/>
        </w:rPr>
      </w:pPr>
      <w:r w:rsidRPr="006262C1">
        <w:rPr>
          <w:color w:val="000000"/>
          <w:sz w:val="22"/>
          <w:szCs w:val="22"/>
        </w:rPr>
        <w:t>PLATAFORMA ESTRATEGICA</w:t>
      </w:r>
    </w:p>
    <w:p w:rsidR="009528A5" w:rsidRPr="006262C1" w:rsidRDefault="009528A5" w:rsidP="00CC1F0C">
      <w:pPr>
        <w:pStyle w:val="Prrafodelista"/>
        <w:numPr>
          <w:ilvl w:val="1"/>
          <w:numId w:val="44"/>
        </w:numPr>
        <w:autoSpaceDE w:val="0"/>
        <w:autoSpaceDN w:val="0"/>
        <w:adjustRightInd w:val="0"/>
        <w:spacing w:line="360" w:lineRule="auto"/>
        <w:ind w:left="1080"/>
        <w:contextualSpacing/>
        <w:jc w:val="both"/>
        <w:rPr>
          <w:color w:val="000000"/>
          <w:sz w:val="22"/>
          <w:szCs w:val="22"/>
        </w:rPr>
      </w:pPr>
      <w:r w:rsidRPr="006262C1">
        <w:rPr>
          <w:color w:val="000000"/>
          <w:sz w:val="22"/>
          <w:szCs w:val="22"/>
        </w:rPr>
        <w:t>ESTRUCTURA ORGANIZACIONAL</w:t>
      </w:r>
    </w:p>
    <w:p w:rsidR="00CC1F0C" w:rsidRPr="006262C1" w:rsidRDefault="00CC1F0C" w:rsidP="00CC1F0C">
      <w:pPr>
        <w:pStyle w:val="Prrafodelista"/>
        <w:numPr>
          <w:ilvl w:val="0"/>
          <w:numId w:val="44"/>
        </w:numPr>
        <w:spacing w:line="360" w:lineRule="auto"/>
        <w:contextualSpacing/>
        <w:jc w:val="both"/>
        <w:rPr>
          <w:b/>
          <w:sz w:val="22"/>
          <w:szCs w:val="22"/>
        </w:rPr>
      </w:pPr>
      <w:r w:rsidRPr="006262C1">
        <w:rPr>
          <w:b/>
          <w:sz w:val="22"/>
          <w:szCs w:val="22"/>
        </w:rPr>
        <w:t>MODELO DE OPERACIÓN POR PROCESOS</w:t>
      </w:r>
    </w:p>
    <w:p w:rsidR="00CC1F0C" w:rsidRPr="006262C1" w:rsidRDefault="00CC1F0C" w:rsidP="00CC1F0C">
      <w:pPr>
        <w:pStyle w:val="Prrafodelista"/>
        <w:numPr>
          <w:ilvl w:val="0"/>
          <w:numId w:val="44"/>
        </w:numPr>
        <w:spacing w:line="360" w:lineRule="auto"/>
        <w:contextualSpacing/>
        <w:jc w:val="both"/>
        <w:rPr>
          <w:b/>
          <w:sz w:val="22"/>
          <w:szCs w:val="22"/>
        </w:rPr>
      </w:pPr>
      <w:r w:rsidRPr="006262C1">
        <w:rPr>
          <w:b/>
          <w:sz w:val="22"/>
          <w:szCs w:val="22"/>
        </w:rPr>
        <w:t>MAPA DE PROCESOS</w:t>
      </w:r>
    </w:p>
    <w:p w:rsidR="00CC1F0C" w:rsidRPr="006262C1" w:rsidRDefault="00CC1F0C" w:rsidP="00CC1F0C">
      <w:pPr>
        <w:pStyle w:val="Prrafodelista"/>
        <w:numPr>
          <w:ilvl w:val="0"/>
          <w:numId w:val="44"/>
        </w:numPr>
        <w:spacing w:line="360" w:lineRule="auto"/>
        <w:contextualSpacing/>
        <w:jc w:val="both"/>
        <w:rPr>
          <w:b/>
          <w:sz w:val="22"/>
          <w:szCs w:val="22"/>
        </w:rPr>
      </w:pPr>
      <w:r w:rsidRPr="006262C1">
        <w:rPr>
          <w:b/>
          <w:sz w:val="22"/>
          <w:szCs w:val="22"/>
        </w:rPr>
        <w:t>LISTADO DE PROCESOS Y PROCEDIMIENTOS</w:t>
      </w:r>
    </w:p>
    <w:p w:rsidR="00CC1F0C" w:rsidRPr="006262C1" w:rsidRDefault="00CC1F0C" w:rsidP="00DE6E46">
      <w:pPr>
        <w:autoSpaceDE w:val="0"/>
        <w:autoSpaceDN w:val="0"/>
        <w:adjustRightInd w:val="0"/>
        <w:jc w:val="both"/>
        <w:rPr>
          <w:rFonts w:ascii="CenturyGothic" w:hAnsi="CenturyGothic" w:cs="CenturyGothic"/>
          <w:b/>
          <w:sz w:val="22"/>
          <w:szCs w:val="22"/>
        </w:rPr>
      </w:pPr>
    </w:p>
    <w:p w:rsidR="00CC1F0C" w:rsidRPr="006262C1" w:rsidRDefault="00CC1F0C" w:rsidP="00DE6E46">
      <w:pPr>
        <w:autoSpaceDE w:val="0"/>
        <w:autoSpaceDN w:val="0"/>
        <w:adjustRightInd w:val="0"/>
        <w:jc w:val="both"/>
        <w:rPr>
          <w:rFonts w:ascii="CenturyGothic" w:hAnsi="CenturyGothic" w:cs="CenturyGothic"/>
          <w:b/>
          <w:sz w:val="22"/>
          <w:szCs w:val="22"/>
        </w:rPr>
      </w:pPr>
    </w:p>
    <w:p w:rsidR="00CC1F0C" w:rsidRDefault="00CC1F0C" w:rsidP="00DE6E46">
      <w:pPr>
        <w:autoSpaceDE w:val="0"/>
        <w:autoSpaceDN w:val="0"/>
        <w:adjustRightInd w:val="0"/>
        <w:jc w:val="both"/>
        <w:rPr>
          <w:rFonts w:ascii="CenturyGothic" w:hAnsi="CenturyGothic" w:cs="CenturyGothic"/>
          <w:sz w:val="22"/>
          <w:szCs w:val="22"/>
        </w:rPr>
      </w:pPr>
    </w:p>
    <w:p w:rsidR="00CC1F0C" w:rsidRDefault="00CC1F0C" w:rsidP="00DE6E46">
      <w:pPr>
        <w:autoSpaceDE w:val="0"/>
        <w:autoSpaceDN w:val="0"/>
        <w:adjustRightInd w:val="0"/>
        <w:jc w:val="both"/>
        <w:rPr>
          <w:rFonts w:ascii="CenturyGothic" w:hAnsi="CenturyGothic" w:cs="CenturyGothic"/>
          <w:sz w:val="22"/>
          <w:szCs w:val="22"/>
        </w:rPr>
      </w:pPr>
    </w:p>
    <w:p w:rsidR="00CC1F0C" w:rsidRDefault="00CC1F0C" w:rsidP="00DE6E46">
      <w:pPr>
        <w:autoSpaceDE w:val="0"/>
        <w:autoSpaceDN w:val="0"/>
        <w:adjustRightInd w:val="0"/>
        <w:jc w:val="both"/>
        <w:rPr>
          <w:rFonts w:ascii="CenturyGothic" w:hAnsi="CenturyGothic" w:cs="CenturyGothic"/>
          <w:sz w:val="22"/>
          <w:szCs w:val="22"/>
        </w:rPr>
      </w:pPr>
    </w:p>
    <w:p w:rsidR="00CC1F0C" w:rsidRDefault="00CC1F0C" w:rsidP="00DE6E46">
      <w:pPr>
        <w:autoSpaceDE w:val="0"/>
        <w:autoSpaceDN w:val="0"/>
        <w:adjustRightInd w:val="0"/>
        <w:jc w:val="both"/>
        <w:rPr>
          <w:rFonts w:ascii="CenturyGothic" w:hAnsi="CenturyGothic" w:cs="CenturyGothic"/>
          <w:sz w:val="22"/>
          <w:szCs w:val="22"/>
        </w:rPr>
      </w:pPr>
    </w:p>
    <w:p w:rsidR="00CC1F0C" w:rsidRDefault="00CC1F0C" w:rsidP="00DE6E46">
      <w:pPr>
        <w:autoSpaceDE w:val="0"/>
        <w:autoSpaceDN w:val="0"/>
        <w:adjustRightInd w:val="0"/>
        <w:jc w:val="both"/>
        <w:rPr>
          <w:rFonts w:ascii="CenturyGothic" w:hAnsi="CenturyGothic" w:cs="CenturyGothic"/>
          <w:sz w:val="22"/>
          <w:szCs w:val="22"/>
        </w:rPr>
      </w:pPr>
    </w:p>
    <w:p w:rsidR="00CC1F0C" w:rsidRDefault="00CC1F0C" w:rsidP="00DE6E46">
      <w:pPr>
        <w:autoSpaceDE w:val="0"/>
        <w:autoSpaceDN w:val="0"/>
        <w:adjustRightInd w:val="0"/>
        <w:jc w:val="both"/>
        <w:rPr>
          <w:rFonts w:ascii="CenturyGothic" w:hAnsi="CenturyGothic" w:cs="CenturyGothic"/>
          <w:sz w:val="22"/>
          <w:szCs w:val="22"/>
        </w:rPr>
      </w:pPr>
    </w:p>
    <w:p w:rsidR="00CC1F0C" w:rsidRDefault="00CC1F0C" w:rsidP="00DE6E46">
      <w:pPr>
        <w:autoSpaceDE w:val="0"/>
        <w:autoSpaceDN w:val="0"/>
        <w:adjustRightInd w:val="0"/>
        <w:jc w:val="both"/>
        <w:rPr>
          <w:rFonts w:ascii="CenturyGothic" w:hAnsi="CenturyGothic" w:cs="CenturyGothic"/>
          <w:sz w:val="22"/>
          <w:szCs w:val="22"/>
        </w:rPr>
      </w:pPr>
    </w:p>
    <w:p w:rsidR="00CC1F0C" w:rsidRDefault="00CC1F0C" w:rsidP="00DE6E46">
      <w:pPr>
        <w:autoSpaceDE w:val="0"/>
        <w:autoSpaceDN w:val="0"/>
        <w:adjustRightInd w:val="0"/>
        <w:jc w:val="both"/>
        <w:rPr>
          <w:rFonts w:ascii="CenturyGothic" w:hAnsi="CenturyGothic" w:cs="CenturyGothic"/>
          <w:sz w:val="22"/>
          <w:szCs w:val="22"/>
        </w:rPr>
      </w:pPr>
    </w:p>
    <w:p w:rsidR="00CC1F0C" w:rsidRDefault="00CC1F0C" w:rsidP="00DE6E46">
      <w:pPr>
        <w:autoSpaceDE w:val="0"/>
        <w:autoSpaceDN w:val="0"/>
        <w:adjustRightInd w:val="0"/>
        <w:jc w:val="both"/>
        <w:rPr>
          <w:rFonts w:ascii="CenturyGothic" w:hAnsi="CenturyGothic" w:cs="CenturyGothic"/>
          <w:sz w:val="22"/>
          <w:szCs w:val="22"/>
        </w:rPr>
      </w:pPr>
    </w:p>
    <w:p w:rsidR="00CE7F64" w:rsidRDefault="00CE7F64" w:rsidP="00DE6E46">
      <w:pPr>
        <w:autoSpaceDE w:val="0"/>
        <w:autoSpaceDN w:val="0"/>
        <w:adjustRightInd w:val="0"/>
        <w:jc w:val="both"/>
        <w:rPr>
          <w:rFonts w:ascii="CenturyGothic" w:hAnsi="CenturyGothic" w:cs="CenturyGothic"/>
          <w:sz w:val="22"/>
          <w:szCs w:val="22"/>
        </w:rPr>
      </w:pPr>
    </w:p>
    <w:p w:rsidR="00CE7F64" w:rsidRDefault="00CE7F64" w:rsidP="00DE6E46">
      <w:pPr>
        <w:autoSpaceDE w:val="0"/>
        <w:autoSpaceDN w:val="0"/>
        <w:adjustRightInd w:val="0"/>
        <w:jc w:val="both"/>
        <w:rPr>
          <w:rFonts w:ascii="CenturyGothic" w:hAnsi="CenturyGothic" w:cs="CenturyGothic"/>
          <w:sz w:val="22"/>
          <w:szCs w:val="22"/>
        </w:rPr>
      </w:pPr>
    </w:p>
    <w:p w:rsidR="00CE7F64" w:rsidRDefault="00CE7F64" w:rsidP="00DE6E46">
      <w:pPr>
        <w:autoSpaceDE w:val="0"/>
        <w:autoSpaceDN w:val="0"/>
        <w:adjustRightInd w:val="0"/>
        <w:jc w:val="both"/>
        <w:rPr>
          <w:rFonts w:ascii="CenturyGothic" w:hAnsi="CenturyGothic" w:cs="CenturyGothic"/>
          <w:sz w:val="22"/>
          <w:szCs w:val="22"/>
        </w:rPr>
      </w:pPr>
    </w:p>
    <w:p w:rsidR="00CE7F64" w:rsidRDefault="00CE7F64" w:rsidP="00DE6E46">
      <w:pPr>
        <w:autoSpaceDE w:val="0"/>
        <w:autoSpaceDN w:val="0"/>
        <w:adjustRightInd w:val="0"/>
        <w:jc w:val="both"/>
        <w:rPr>
          <w:rFonts w:ascii="CenturyGothic" w:hAnsi="CenturyGothic" w:cs="CenturyGothic"/>
          <w:sz w:val="22"/>
          <w:szCs w:val="22"/>
        </w:rPr>
      </w:pPr>
    </w:p>
    <w:p w:rsidR="00CC1F0C" w:rsidRDefault="00CC1F0C" w:rsidP="00DE6E46">
      <w:pPr>
        <w:autoSpaceDE w:val="0"/>
        <w:autoSpaceDN w:val="0"/>
        <w:adjustRightInd w:val="0"/>
        <w:jc w:val="both"/>
        <w:rPr>
          <w:rFonts w:ascii="CenturyGothic" w:hAnsi="CenturyGothic" w:cs="CenturyGothic"/>
          <w:sz w:val="22"/>
          <w:szCs w:val="22"/>
        </w:rPr>
      </w:pPr>
    </w:p>
    <w:p w:rsidR="00CC1F0C" w:rsidRDefault="00CC1F0C" w:rsidP="00DE6E46">
      <w:pPr>
        <w:autoSpaceDE w:val="0"/>
        <w:autoSpaceDN w:val="0"/>
        <w:adjustRightInd w:val="0"/>
        <w:jc w:val="both"/>
        <w:rPr>
          <w:rFonts w:ascii="CenturyGothic" w:hAnsi="CenturyGothic" w:cs="CenturyGothic"/>
          <w:sz w:val="22"/>
          <w:szCs w:val="22"/>
        </w:rPr>
      </w:pPr>
    </w:p>
    <w:p w:rsidR="00CC1F0C" w:rsidRPr="00713576" w:rsidRDefault="00CC1F0C" w:rsidP="00DE6E46">
      <w:pPr>
        <w:autoSpaceDE w:val="0"/>
        <w:autoSpaceDN w:val="0"/>
        <w:adjustRightInd w:val="0"/>
        <w:jc w:val="both"/>
        <w:rPr>
          <w:rFonts w:ascii="CenturyGothic" w:hAnsi="CenturyGothic" w:cs="CenturyGothic"/>
          <w:sz w:val="22"/>
          <w:szCs w:val="22"/>
        </w:rPr>
      </w:pPr>
    </w:p>
    <w:p w:rsidR="00A54598" w:rsidRPr="00E76990" w:rsidRDefault="00E76990" w:rsidP="00DE6E46">
      <w:pPr>
        <w:autoSpaceDE w:val="0"/>
        <w:autoSpaceDN w:val="0"/>
        <w:adjustRightInd w:val="0"/>
        <w:ind w:right="146"/>
        <w:jc w:val="center"/>
        <w:rPr>
          <w:rFonts w:ascii="Arial" w:hAnsi="Arial" w:cs="Arial"/>
          <w:b/>
          <w:sz w:val="24"/>
          <w:szCs w:val="24"/>
        </w:rPr>
      </w:pPr>
      <w:r w:rsidRPr="00E76990">
        <w:rPr>
          <w:rFonts w:ascii="Arial" w:hAnsi="Arial" w:cs="Arial"/>
          <w:b/>
          <w:sz w:val="24"/>
          <w:szCs w:val="24"/>
        </w:rPr>
        <w:t>INTRODUCCION</w:t>
      </w:r>
    </w:p>
    <w:p w:rsidR="00A54598" w:rsidRDefault="00A54598" w:rsidP="00DE6E46">
      <w:pPr>
        <w:autoSpaceDE w:val="0"/>
        <w:autoSpaceDN w:val="0"/>
        <w:adjustRightInd w:val="0"/>
        <w:ind w:right="146"/>
        <w:jc w:val="center"/>
        <w:rPr>
          <w:rFonts w:ascii="Arial" w:hAnsi="Arial" w:cs="Arial"/>
          <w:b/>
          <w:sz w:val="22"/>
          <w:szCs w:val="22"/>
        </w:rPr>
      </w:pPr>
    </w:p>
    <w:p w:rsidR="00B62CC9" w:rsidRPr="00E602BE" w:rsidRDefault="00B62CC9" w:rsidP="00DE6E46">
      <w:pPr>
        <w:autoSpaceDE w:val="0"/>
        <w:autoSpaceDN w:val="0"/>
        <w:adjustRightInd w:val="0"/>
        <w:ind w:right="146"/>
        <w:jc w:val="center"/>
        <w:rPr>
          <w:rFonts w:ascii="Arial" w:hAnsi="Arial" w:cs="Arial"/>
          <w:b/>
          <w:sz w:val="22"/>
          <w:szCs w:val="22"/>
        </w:rPr>
      </w:pPr>
    </w:p>
    <w:p w:rsidR="00BD55F7" w:rsidRDefault="00DC1DE8" w:rsidP="00DE6E46">
      <w:pPr>
        <w:autoSpaceDE w:val="0"/>
        <w:autoSpaceDN w:val="0"/>
        <w:adjustRightInd w:val="0"/>
        <w:ind w:right="146"/>
        <w:jc w:val="both"/>
        <w:rPr>
          <w:rFonts w:ascii="Arial" w:hAnsi="Arial" w:cs="Arial"/>
          <w:sz w:val="22"/>
          <w:szCs w:val="22"/>
        </w:rPr>
      </w:pPr>
      <w:r w:rsidRPr="00E602BE">
        <w:rPr>
          <w:rFonts w:ascii="Arial" w:hAnsi="Arial" w:cs="Arial"/>
          <w:sz w:val="22"/>
          <w:szCs w:val="22"/>
        </w:rPr>
        <w:t xml:space="preserve">El presente documento como objeto presentar el Manual de Procedimientos Instituto Municipal Para el Deporte y la Recreación </w:t>
      </w:r>
      <w:r w:rsidR="001245D2">
        <w:rPr>
          <w:rFonts w:ascii="Arial" w:hAnsi="Arial" w:cs="Arial"/>
          <w:sz w:val="22"/>
          <w:szCs w:val="22"/>
        </w:rPr>
        <w:t>d</w:t>
      </w:r>
      <w:r w:rsidRPr="00E602BE">
        <w:rPr>
          <w:rFonts w:ascii="Arial" w:hAnsi="Arial" w:cs="Arial"/>
          <w:sz w:val="22"/>
          <w:szCs w:val="22"/>
        </w:rPr>
        <w:t>e Ibagué</w:t>
      </w:r>
      <w:r w:rsidR="00E602BE" w:rsidRPr="00E602BE">
        <w:rPr>
          <w:rFonts w:ascii="Arial" w:hAnsi="Arial" w:cs="Arial"/>
          <w:sz w:val="22"/>
          <w:szCs w:val="22"/>
        </w:rPr>
        <w:t>, el cual fue elaborado en consideración a la importancia que tiene dentro</w:t>
      </w:r>
      <w:r w:rsidR="00E602BE">
        <w:rPr>
          <w:rFonts w:ascii="Arial" w:hAnsi="Arial" w:cs="Arial"/>
          <w:sz w:val="22"/>
          <w:szCs w:val="22"/>
        </w:rPr>
        <w:t xml:space="preserve"> del Sistema de Control Interno</w:t>
      </w:r>
      <w:r w:rsidR="00E602BE" w:rsidRPr="00E602BE">
        <w:rPr>
          <w:rFonts w:ascii="Arial" w:hAnsi="Arial" w:cs="Arial"/>
          <w:sz w:val="22"/>
          <w:szCs w:val="22"/>
        </w:rPr>
        <w:t xml:space="preserve"> institucional,  al constituirse en una herramienta gerencial que garantiza la organización  y el desarrollo  eficiente de la gestión, ya que tiene por objeto Orientar el desarrollo de la actividad, servir de guía de instrumento normativo y de apoyo para el control, seguimiento y cumplimiento de los objetivos</w:t>
      </w:r>
      <w:r w:rsidR="00BD55F7">
        <w:rPr>
          <w:rFonts w:ascii="Arial" w:hAnsi="Arial" w:cs="Arial"/>
          <w:sz w:val="22"/>
          <w:szCs w:val="22"/>
        </w:rPr>
        <w:t>.</w:t>
      </w:r>
    </w:p>
    <w:p w:rsidR="009D3761" w:rsidRDefault="009D3761" w:rsidP="00B62CC9">
      <w:pPr>
        <w:autoSpaceDE w:val="0"/>
        <w:autoSpaceDN w:val="0"/>
        <w:adjustRightInd w:val="0"/>
        <w:ind w:right="146"/>
        <w:jc w:val="both"/>
        <w:rPr>
          <w:rFonts w:ascii="Arial" w:hAnsi="Arial" w:cs="Arial"/>
          <w:sz w:val="22"/>
          <w:szCs w:val="22"/>
        </w:rPr>
      </w:pPr>
    </w:p>
    <w:p w:rsidR="009D3761" w:rsidRDefault="009D3761" w:rsidP="00B62CC9">
      <w:pPr>
        <w:ind w:right="146"/>
        <w:jc w:val="both"/>
        <w:rPr>
          <w:rFonts w:ascii="Arial" w:hAnsi="Arial" w:cs="Arial"/>
          <w:sz w:val="22"/>
          <w:szCs w:val="22"/>
        </w:rPr>
      </w:pPr>
      <w:r w:rsidRPr="009D3761">
        <w:rPr>
          <w:rFonts w:ascii="Arial" w:hAnsi="Arial" w:cs="Arial"/>
          <w:sz w:val="22"/>
          <w:szCs w:val="22"/>
        </w:rPr>
        <w:t xml:space="preserve">El Manual,  agrupa los procesos y  principales actividades y tareas dentro del </w:t>
      </w:r>
      <w:r>
        <w:rPr>
          <w:rFonts w:ascii="Arial" w:hAnsi="Arial" w:cs="Arial"/>
          <w:sz w:val="22"/>
          <w:szCs w:val="22"/>
        </w:rPr>
        <w:t>Instituto.</w:t>
      </w:r>
      <w:r w:rsidRPr="009D3761">
        <w:rPr>
          <w:rFonts w:ascii="Arial" w:hAnsi="Arial" w:cs="Arial"/>
          <w:sz w:val="22"/>
          <w:szCs w:val="22"/>
        </w:rPr>
        <w:t xml:space="preserve"> Dichas actividades se describen en los procedimientos determinados por cada actividad agrupados y soportados en los procesos Estratégicos, Misionales, </w:t>
      </w:r>
      <w:r w:rsidR="000F1BE6">
        <w:rPr>
          <w:rFonts w:ascii="Arial" w:hAnsi="Arial" w:cs="Arial"/>
          <w:sz w:val="22"/>
          <w:szCs w:val="22"/>
        </w:rPr>
        <w:t>de Soporte y A</w:t>
      </w:r>
      <w:r w:rsidRPr="009D3761">
        <w:rPr>
          <w:rFonts w:ascii="Arial" w:hAnsi="Arial" w:cs="Arial"/>
          <w:sz w:val="22"/>
          <w:szCs w:val="22"/>
        </w:rPr>
        <w:t>poyo y de Control de Evaluación.</w:t>
      </w:r>
    </w:p>
    <w:p w:rsidR="009D3761" w:rsidRPr="009F794D" w:rsidRDefault="009D3761" w:rsidP="00B62CC9">
      <w:pPr>
        <w:ind w:right="146"/>
        <w:jc w:val="both"/>
        <w:rPr>
          <w:rFonts w:ascii="Arial" w:hAnsi="Arial" w:cs="Arial"/>
          <w:sz w:val="22"/>
          <w:szCs w:val="22"/>
        </w:rPr>
      </w:pPr>
    </w:p>
    <w:p w:rsidR="009D3761" w:rsidRPr="009F794D" w:rsidRDefault="009D3761" w:rsidP="00B62CC9">
      <w:pPr>
        <w:tabs>
          <w:tab w:val="left" w:pos="5985"/>
        </w:tabs>
        <w:ind w:right="146"/>
        <w:jc w:val="both"/>
        <w:rPr>
          <w:rFonts w:ascii="Arial" w:hAnsi="Arial" w:cs="Arial"/>
          <w:color w:val="000000"/>
          <w:sz w:val="22"/>
          <w:szCs w:val="22"/>
        </w:rPr>
      </w:pPr>
      <w:r w:rsidRPr="009F794D">
        <w:rPr>
          <w:rFonts w:ascii="Arial" w:hAnsi="Arial" w:cs="Arial"/>
          <w:color w:val="000000"/>
          <w:sz w:val="22"/>
          <w:szCs w:val="22"/>
        </w:rPr>
        <w:t xml:space="preserve">El  Manual está basado en la política de mejoramiento continuo, bien sea por decisiones de la administración o situaciones legislativas, con miras a la optimización de los procesos. En este orden de ideas se encuentra construido  de manera tal que se puedan documentar  todos los cambios realizados a un mismo proceso  y así garantizar su actualización permanente.  </w:t>
      </w:r>
    </w:p>
    <w:p w:rsidR="009D3761" w:rsidRPr="009F794D" w:rsidRDefault="009D3761" w:rsidP="00B62CC9">
      <w:pPr>
        <w:tabs>
          <w:tab w:val="left" w:pos="5985"/>
        </w:tabs>
        <w:ind w:right="146"/>
        <w:jc w:val="both"/>
        <w:rPr>
          <w:rFonts w:ascii="Arial" w:hAnsi="Arial" w:cs="Arial"/>
          <w:color w:val="000000"/>
          <w:sz w:val="22"/>
          <w:szCs w:val="22"/>
        </w:rPr>
      </w:pPr>
    </w:p>
    <w:p w:rsidR="009D3761" w:rsidRPr="009F794D" w:rsidRDefault="009D3761" w:rsidP="00B62CC9">
      <w:pPr>
        <w:tabs>
          <w:tab w:val="left" w:pos="5985"/>
        </w:tabs>
        <w:ind w:right="146"/>
        <w:jc w:val="both"/>
        <w:rPr>
          <w:rFonts w:ascii="Arial" w:hAnsi="Arial" w:cs="Arial"/>
          <w:color w:val="000000"/>
          <w:sz w:val="22"/>
          <w:szCs w:val="22"/>
        </w:rPr>
      </w:pPr>
      <w:r w:rsidRPr="009F794D">
        <w:rPr>
          <w:rFonts w:ascii="Arial" w:hAnsi="Arial" w:cs="Arial"/>
          <w:color w:val="000000"/>
          <w:sz w:val="22"/>
          <w:szCs w:val="22"/>
        </w:rPr>
        <w:t>Para la elaboración del manual se levantó información en fuente primaria para lo cual se utilizó diferentes herramientas como entrevistas personales, reuniones con grupos de trabajo y recopilación de documentos e informes anteriores relacionados con el tema</w:t>
      </w:r>
      <w:r w:rsidR="00F13A15">
        <w:rPr>
          <w:rFonts w:ascii="Arial" w:hAnsi="Arial" w:cs="Arial"/>
          <w:color w:val="000000"/>
          <w:sz w:val="22"/>
          <w:szCs w:val="22"/>
        </w:rPr>
        <w:t>.</w:t>
      </w:r>
    </w:p>
    <w:p w:rsidR="00BD55F7" w:rsidRPr="00F13A15" w:rsidRDefault="009D3761" w:rsidP="00B62CC9">
      <w:pPr>
        <w:tabs>
          <w:tab w:val="left" w:pos="5985"/>
        </w:tabs>
        <w:ind w:right="146"/>
        <w:jc w:val="both"/>
        <w:rPr>
          <w:rFonts w:ascii="Arial" w:hAnsi="Arial" w:cs="Arial"/>
          <w:sz w:val="22"/>
          <w:szCs w:val="22"/>
        </w:rPr>
      </w:pPr>
      <w:r w:rsidRPr="009F794D">
        <w:rPr>
          <w:rFonts w:ascii="Arial" w:hAnsi="Arial" w:cs="Arial"/>
          <w:color w:val="000000"/>
          <w:sz w:val="22"/>
          <w:szCs w:val="22"/>
        </w:rPr>
        <w:t xml:space="preserve">  </w:t>
      </w:r>
    </w:p>
    <w:p w:rsidR="00A54598" w:rsidRPr="00F13A15" w:rsidRDefault="00C16714" w:rsidP="00B62CC9">
      <w:pPr>
        <w:tabs>
          <w:tab w:val="left" w:pos="5985"/>
        </w:tabs>
        <w:ind w:right="146"/>
        <w:jc w:val="both"/>
        <w:rPr>
          <w:rFonts w:ascii="Arial" w:hAnsi="Arial" w:cs="Arial"/>
          <w:color w:val="000000"/>
          <w:sz w:val="22"/>
          <w:szCs w:val="22"/>
        </w:rPr>
      </w:pPr>
      <w:r w:rsidRPr="00F13A15">
        <w:rPr>
          <w:rFonts w:ascii="Arial" w:hAnsi="Arial" w:cs="Arial"/>
          <w:color w:val="000000"/>
          <w:sz w:val="22"/>
          <w:szCs w:val="22"/>
        </w:rPr>
        <w:t xml:space="preserve">Este documento describe los procesos administrativos, y expone en una secuencia ordenada las principales operaciones o pasos que componen cada procedimiento, y la manera </w:t>
      </w:r>
      <w:r w:rsidR="009F794D" w:rsidRPr="00F13A15">
        <w:rPr>
          <w:rFonts w:ascii="Arial" w:hAnsi="Arial" w:cs="Arial"/>
          <w:color w:val="000000"/>
          <w:sz w:val="22"/>
          <w:szCs w:val="22"/>
        </w:rPr>
        <w:t xml:space="preserve">de realizarlo </w:t>
      </w:r>
      <w:r w:rsidR="001645ED">
        <w:rPr>
          <w:rFonts w:ascii="Arial" w:hAnsi="Arial" w:cs="Arial"/>
          <w:color w:val="000000"/>
          <w:sz w:val="22"/>
          <w:szCs w:val="22"/>
        </w:rPr>
        <w:t xml:space="preserve">y orientarlo </w:t>
      </w:r>
      <w:r w:rsidR="009F794D" w:rsidRPr="00F13A15">
        <w:rPr>
          <w:rFonts w:ascii="Arial" w:hAnsi="Arial" w:cs="Arial"/>
          <w:color w:val="000000"/>
          <w:sz w:val="22"/>
          <w:szCs w:val="22"/>
        </w:rPr>
        <w:t>e</w:t>
      </w:r>
      <w:r w:rsidRPr="00F13A15">
        <w:rPr>
          <w:rFonts w:ascii="Arial" w:hAnsi="Arial" w:cs="Arial"/>
          <w:color w:val="000000"/>
          <w:sz w:val="22"/>
          <w:szCs w:val="22"/>
        </w:rPr>
        <w:t xml:space="preserve"> incluye cada una de las áreas administrativas que intervienen, precisando sus responsabilidades y la participación de cada una</w:t>
      </w:r>
      <w:r w:rsidR="007B4C31" w:rsidRPr="00F13A15">
        <w:rPr>
          <w:rFonts w:ascii="Arial" w:hAnsi="Arial" w:cs="Arial"/>
          <w:color w:val="000000"/>
          <w:sz w:val="22"/>
          <w:szCs w:val="22"/>
        </w:rPr>
        <w:t xml:space="preserve"> de las áreas o dependencias.</w:t>
      </w:r>
    </w:p>
    <w:p w:rsidR="00337C30" w:rsidRDefault="00337C30" w:rsidP="00B62CC9">
      <w:pPr>
        <w:tabs>
          <w:tab w:val="left" w:pos="5985"/>
        </w:tabs>
        <w:jc w:val="both"/>
        <w:rPr>
          <w:rFonts w:ascii="Arial" w:hAnsi="Arial" w:cs="Arial"/>
          <w:color w:val="000000"/>
          <w:sz w:val="24"/>
          <w:szCs w:val="24"/>
        </w:rPr>
      </w:pPr>
    </w:p>
    <w:p w:rsidR="00792975" w:rsidRDefault="00792975" w:rsidP="00B62CC9">
      <w:pPr>
        <w:tabs>
          <w:tab w:val="left" w:pos="5985"/>
        </w:tabs>
        <w:jc w:val="both"/>
        <w:rPr>
          <w:rFonts w:ascii="Arial" w:hAnsi="Arial" w:cs="Arial"/>
          <w:color w:val="000000"/>
          <w:sz w:val="24"/>
          <w:szCs w:val="24"/>
        </w:rPr>
      </w:pPr>
    </w:p>
    <w:p w:rsidR="00792975" w:rsidRDefault="00792975" w:rsidP="00B62CC9">
      <w:pPr>
        <w:tabs>
          <w:tab w:val="left" w:pos="5985"/>
        </w:tabs>
        <w:jc w:val="both"/>
        <w:rPr>
          <w:rFonts w:ascii="Arial" w:hAnsi="Arial" w:cs="Arial"/>
          <w:color w:val="000000"/>
          <w:sz w:val="24"/>
          <w:szCs w:val="24"/>
        </w:rPr>
      </w:pPr>
    </w:p>
    <w:p w:rsidR="00A93B1E" w:rsidRDefault="00A93B1E" w:rsidP="00B62CC9">
      <w:pPr>
        <w:tabs>
          <w:tab w:val="left" w:pos="5985"/>
        </w:tabs>
        <w:jc w:val="both"/>
        <w:rPr>
          <w:rFonts w:ascii="Arial" w:hAnsi="Arial" w:cs="Arial"/>
          <w:color w:val="000000"/>
          <w:sz w:val="24"/>
          <w:szCs w:val="24"/>
        </w:rPr>
      </w:pPr>
    </w:p>
    <w:p w:rsidR="00A93B1E" w:rsidRDefault="00A93B1E" w:rsidP="00B62CC9">
      <w:pPr>
        <w:tabs>
          <w:tab w:val="left" w:pos="5985"/>
        </w:tabs>
        <w:jc w:val="both"/>
        <w:rPr>
          <w:rFonts w:ascii="Arial" w:hAnsi="Arial" w:cs="Arial"/>
          <w:color w:val="000000"/>
          <w:sz w:val="24"/>
          <w:szCs w:val="24"/>
        </w:rPr>
      </w:pPr>
    </w:p>
    <w:p w:rsidR="00A93B1E" w:rsidRDefault="00A93B1E" w:rsidP="00B62CC9">
      <w:pPr>
        <w:tabs>
          <w:tab w:val="left" w:pos="5985"/>
        </w:tabs>
        <w:jc w:val="both"/>
        <w:rPr>
          <w:rFonts w:ascii="Arial" w:hAnsi="Arial" w:cs="Arial"/>
          <w:color w:val="000000"/>
          <w:sz w:val="24"/>
          <w:szCs w:val="24"/>
        </w:rPr>
      </w:pPr>
    </w:p>
    <w:p w:rsidR="00792975" w:rsidRDefault="00792975" w:rsidP="00B62CC9">
      <w:pPr>
        <w:tabs>
          <w:tab w:val="left" w:pos="5985"/>
        </w:tabs>
        <w:jc w:val="both"/>
        <w:rPr>
          <w:rFonts w:ascii="Arial" w:hAnsi="Arial" w:cs="Arial"/>
          <w:color w:val="000000"/>
          <w:sz w:val="24"/>
          <w:szCs w:val="24"/>
        </w:rPr>
      </w:pPr>
    </w:p>
    <w:p w:rsidR="00792975" w:rsidRDefault="00792975" w:rsidP="00B62CC9">
      <w:pPr>
        <w:tabs>
          <w:tab w:val="left" w:pos="5985"/>
        </w:tabs>
        <w:jc w:val="both"/>
        <w:rPr>
          <w:rFonts w:ascii="Arial" w:hAnsi="Arial" w:cs="Arial"/>
          <w:color w:val="000000"/>
          <w:sz w:val="24"/>
          <w:szCs w:val="24"/>
        </w:rPr>
      </w:pPr>
    </w:p>
    <w:p w:rsidR="00792975" w:rsidRDefault="00792975" w:rsidP="00B62CC9">
      <w:pPr>
        <w:tabs>
          <w:tab w:val="left" w:pos="5985"/>
        </w:tabs>
        <w:jc w:val="both"/>
        <w:rPr>
          <w:rFonts w:ascii="Arial" w:hAnsi="Arial" w:cs="Arial"/>
          <w:color w:val="000000"/>
          <w:sz w:val="24"/>
          <w:szCs w:val="24"/>
        </w:rPr>
      </w:pPr>
    </w:p>
    <w:p w:rsidR="00DE6E46" w:rsidRDefault="00DE6E46" w:rsidP="00B62CC9">
      <w:pPr>
        <w:tabs>
          <w:tab w:val="left" w:pos="5985"/>
        </w:tabs>
        <w:jc w:val="both"/>
        <w:rPr>
          <w:rFonts w:ascii="Arial" w:hAnsi="Arial" w:cs="Arial"/>
          <w:color w:val="000000"/>
          <w:sz w:val="24"/>
          <w:szCs w:val="24"/>
        </w:rPr>
      </w:pPr>
    </w:p>
    <w:p w:rsidR="00792975" w:rsidRDefault="00792975" w:rsidP="00B62CC9">
      <w:pPr>
        <w:tabs>
          <w:tab w:val="left" w:pos="5985"/>
        </w:tabs>
        <w:jc w:val="both"/>
        <w:rPr>
          <w:rFonts w:ascii="Arial" w:hAnsi="Arial" w:cs="Arial"/>
          <w:color w:val="000000"/>
          <w:sz w:val="24"/>
          <w:szCs w:val="24"/>
        </w:rPr>
      </w:pPr>
    </w:p>
    <w:p w:rsidR="00792975" w:rsidRDefault="00792975" w:rsidP="00B62CC9">
      <w:pPr>
        <w:tabs>
          <w:tab w:val="left" w:pos="5985"/>
        </w:tabs>
        <w:jc w:val="both"/>
        <w:rPr>
          <w:rFonts w:ascii="Arial" w:hAnsi="Arial" w:cs="Arial"/>
          <w:color w:val="000000"/>
          <w:sz w:val="24"/>
          <w:szCs w:val="24"/>
        </w:rPr>
      </w:pPr>
    </w:p>
    <w:p w:rsidR="001057D6" w:rsidRDefault="001057D6" w:rsidP="003408E2">
      <w:pPr>
        <w:tabs>
          <w:tab w:val="left" w:pos="5985"/>
        </w:tabs>
        <w:jc w:val="both"/>
        <w:rPr>
          <w:rFonts w:ascii="Arial" w:hAnsi="Arial" w:cs="Arial"/>
          <w:color w:val="000000"/>
          <w:sz w:val="24"/>
          <w:szCs w:val="24"/>
        </w:rPr>
      </w:pPr>
    </w:p>
    <w:p w:rsidR="001057D6" w:rsidRDefault="001057D6" w:rsidP="003408E2">
      <w:pPr>
        <w:tabs>
          <w:tab w:val="left" w:pos="5985"/>
        </w:tabs>
        <w:jc w:val="both"/>
        <w:rPr>
          <w:rFonts w:ascii="Arial" w:hAnsi="Arial" w:cs="Arial"/>
          <w:color w:val="000000"/>
          <w:sz w:val="24"/>
          <w:szCs w:val="24"/>
        </w:rPr>
      </w:pPr>
    </w:p>
    <w:p w:rsidR="00A54598" w:rsidRDefault="00F10FB2" w:rsidP="00CA5535">
      <w:pPr>
        <w:tabs>
          <w:tab w:val="left" w:pos="5985"/>
        </w:tabs>
        <w:ind w:right="184"/>
        <w:jc w:val="both"/>
        <w:rPr>
          <w:rFonts w:ascii="Arial" w:hAnsi="Arial" w:cs="Arial"/>
          <w:b/>
          <w:color w:val="000000"/>
          <w:sz w:val="22"/>
          <w:szCs w:val="22"/>
        </w:rPr>
      </w:pPr>
      <w:r>
        <w:rPr>
          <w:rFonts w:ascii="Arial" w:hAnsi="Arial" w:cs="Arial"/>
          <w:b/>
          <w:color w:val="000000"/>
          <w:sz w:val="22"/>
          <w:szCs w:val="22"/>
        </w:rPr>
        <w:lastRenderedPageBreak/>
        <w:t xml:space="preserve">1. </w:t>
      </w:r>
      <w:r w:rsidR="00792975" w:rsidRPr="00982CAE">
        <w:rPr>
          <w:rFonts w:ascii="Arial" w:hAnsi="Arial" w:cs="Arial"/>
          <w:b/>
          <w:color w:val="000000"/>
          <w:sz w:val="22"/>
          <w:szCs w:val="22"/>
        </w:rPr>
        <w:t xml:space="preserve">OBJETIVO </w:t>
      </w:r>
    </w:p>
    <w:p w:rsidR="00CA5535" w:rsidRPr="00982CAE" w:rsidRDefault="00CA5535" w:rsidP="00CA5535">
      <w:pPr>
        <w:tabs>
          <w:tab w:val="left" w:pos="5985"/>
        </w:tabs>
        <w:ind w:right="184"/>
        <w:jc w:val="both"/>
        <w:rPr>
          <w:rFonts w:ascii="Arial" w:hAnsi="Arial" w:cs="Arial"/>
          <w:color w:val="000000"/>
          <w:sz w:val="22"/>
          <w:szCs w:val="22"/>
        </w:rPr>
      </w:pPr>
    </w:p>
    <w:p w:rsidR="00337C30" w:rsidRPr="00982CAE" w:rsidRDefault="00337C30" w:rsidP="00CA5535">
      <w:pPr>
        <w:autoSpaceDE w:val="0"/>
        <w:autoSpaceDN w:val="0"/>
        <w:adjustRightInd w:val="0"/>
        <w:ind w:right="184"/>
        <w:jc w:val="both"/>
        <w:rPr>
          <w:rFonts w:ascii="Arial" w:hAnsi="Arial" w:cs="Arial"/>
          <w:color w:val="000000"/>
          <w:sz w:val="22"/>
          <w:szCs w:val="22"/>
        </w:rPr>
      </w:pPr>
      <w:r w:rsidRPr="00982CAE">
        <w:rPr>
          <w:rFonts w:ascii="Arial" w:hAnsi="Arial" w:cs="Arial"/>
          <w:color w:val="000000"/>
          <w:sz w:val="22"/>
          <w:szCs w:val="22"/>
        </w:rPr>
        <w:t xml:space="preserve">El presente Manual de Procesos y procedimientos tiene como objetivo principal fortalecer los mecanismos de sensibilización, que se despliegan y solidifican para brindar fortalecimiento a la cultura del Autocontrol y del mismo Sistema de Control Interno. Los </w:t>
      </w:r>
      <w:r w:rsidR="00691A25">
        <w:rPr>
          <w:rFonts w:ascii="Arial" w:hAnsi="Arial" w:cs="Arial"/>
          <w:color w:val="000000"/>
          <w:sz w:val="22"/>
          <w:szCs w:val="22"/>
        </w:rPr>
        <w:t>p</w:t>
      </w:r>
      <w:r w:rsidRPr="00982CAE">
        <w:rPr>
          <w:rFonts w:ascii="Arial" w:hAnsi="Arial" w:cs="Arial"/>
          <w:color w:val="000000"/>
          <w:sz w:val="22"/>
          <w:szCs w:val="22"/>
        </w:rPr>
        <w:t xml:space="preserve">rocesos y procedimientos que se dan a conocer, cuentan con la estructura, base conceptual y visión en conjunto, de las actividades Estratégicas, misionales, apoyo y evaluación,  que sirven de soporte para el buen funcionamiento del </w:t>
      </w:r>
      <w:r w:rsidR="00C16714" w:rsidRPr="00982CAE">
        <w:rPr>
          <w:rFonts w:ascii="Arial" w:hAnsi="Arial" w:cs="Arial"/>
          <w:color w:val="000000"/>
          <w:sz w:val="22"/>
          <w:szCs w:val="22"/>
        </w:rPr>
        <w:t>de la institución</w:t>
      </w:r>
      <w:r w:rsidRPr="00982CAE">
        <w:rPr>
          <w:rFonts w:ascii="Arial" w:hAnsi="Arial" w:cs="Arial"/>
          <w:color w:val="000000"/>
          <w:sz w:val="22"/>
          <w:szCs w:val="22"/>
        </w:rPr>
        <w:t>, con el fin de dotar a la misma Entidad, de una herramienta de trabajo que contribuya al cumplimiento eficaz y eficiente de la misión, visión  y metas esenciales, contem</w:t>
      </w:r>
      <w:r w:rsidR="00792975" w:rsidRPr="00982CAE">
        <w:rPr>
          <w:rFonts w:ascii="Arial" w:hAnsi="Arial" w:cs="Arial"/>
          <w:color w:val="000000"/>
          <w:sz w:val="22"/>
          <w:szCs w:val="22"/>
        </w:rPr>
        <w:t xml:space="preserve">pladas en el Plan de Desarrollo y/o institucional </w:t>
      </w:r>
    </w:p>
    <w:p w:rsidR="00337C30" w:rsidRPr="00982CAE" w:rsidRDefault="00337C30" w:rsidP="00CA5535">
      <w:pPr>
        <w:ind w:right="184"/>
        <w:jc w:val="both"/>
        <w:rPr>
          <w:rFonts w:ascii="Arial" w:hAnsi="Arial" w:cs="Arial"/>
          <w:sz w:val="22"/>
          <w:szCs w:val="22"/>
        </w:rPr>
      </w:pPr>
    </w:p>
    <w:p w:rsidR="00337C30" w:rsidRPr="00982CAE" w:rsidRDefault="00337C30" w:rsidP="00CA5535">
      <w:pPr>
        <w:autoSpaceDE w:val="0"/>
        <w:autoSpaceDN w:val="0"/>
        <w:adjustRightInd w:val="0"/>
        <w:ind w:right="184"/>
        <w:jc w:val="both"/>
        <w:rPr>
          <w:rFonts w:ascii="Arial" w:hAnsi="Arial" w:cs="Arial"/>
          <w:color w:val="000000"/>
          <w:sz w:val="22"/>
          <w:szCs w:val="22"/>
        </w:rPr>
      </w:pPr>
      <w:r w:rsidRPr="00982CAE">
        <w:rPr>
          <w:rFonts w:ascii="Arial" w:hAnsi="Arial" w:cs="Arial"/>
          <w:color w:val="000000"/>
          <w:sz w:val="22"/>
          <w:szCs w:val="22"/>
        </w:rPr>
        <w:t xml:space="preserve">Así mismo, se busca que exista un documento completo y actualizado de consulta, que establezca un método estándar para ejecutar el trabajo de todas las áreas funcionales, en razón de las necesidades que se deriven de la realización de las actividades misionales </w:t>
      </w:r>
      <w:r w:rsidR="00C16714" w:rsidRPr="00982CAE">
        <w:rPr>
          <w:rFonts w:ascii="Arial" w:hAnsi="Arial" w:cs="Arial"/>
          <w:color w:val="000000"/>
          <w:sz w:val="22"/>
          <w:szCs w:val="22"/>
        </w:rPr>
        <w:t>de la institución</w:t>
      </w:r>
      <w:r w:rsidRPr="00982CAE">
        <w:rPr>
          <w:rFonts w:ascii="Arial" w:hAnsi="Arial" w:cs="Arial"/>
          <w:color w:val="000000"/>
          <w:sz w:val="22"/>
          <w:szCs w:val="22"/>
        </w:rPr>
        <w:t>.</w:t>
      </w:r>
    </w:p>
    <w:p w:rsidR="00337C30" w:rsidRPr="00982CAE" w:rsidRDefault="00337C30" w:rsidP="00CA5535">
      <w:pPr>
        <w:autoSpaceDE w:val="0"/>
        <w:autoSpaceDN w:val="0"/>
        <w:adjustRightInd w:val="0"/>
        <w:ind w:right="184"/>
        <w:jc w:val="both"/>
        <w:rPr>
          <w:rFonts w:ascii="Arial" w:hAnsi="Arial" w:cs="Arial"/>
          <w:color w:val="000000"/>
          <w:sz w:val="22"/>
          <w:szCs w:val="22"/>
        </w:rPr>
      </w:pPr>
      <w:r w:rsidRPr="00982CAE">
        <w:rPr>
          <w:rFonts w:ascii="Arial" w:hAnsi="Arial" w:cs="Arial"/>
          <w:color w:val="000000"/>
          <w:sz w:val="22"/>
          <w:szCs w:val="22"/>
        </w:rPr>
        <w:t xml:space="preserve"> </w:t>
      </w:r>
    </w:p>
    <w:p w:rsidR="00337C30" w:rsidRPr="00982CAE" w:rsidRDefault="00337C30" w:rsidP="00CA5535">
      <w:pPr>
        <w:autoSpaceDE w:val="0"/>
        <w:autoSpaceDN w:val="0"/>
        <w:adjustRightInd w:val="0"/>
        <w:ind w:right="184"/>
        <w:jc w:val="both"/>
        <w:rPr>
          <w:rFonts w:ascii="Arial" w:hAnsi="Arial" w:cs="Arial"/>
          <w:color w:val="000000"/>
          <w:sz w:val="22"/>
          <w:szCs w:val="22"/>
        </w:rPr>
      </w:pPr>
      <w:r w:rsidRPr="00982CAE">
        <w:rPr>
          <w:rFonts w:ascii="Arial" w:hAnsi="Arial" w:cs="Arial"/>
          <w:color w:val="000000"/>
          <w:sz w:val="22"/>
          <w:szCs w:val="22"/>
        </w:rPr>
        <w:t xml:space="preserve">Sus contenidos aprobados, deben ser de cumplimiento obligatorio para todo el personal profesional, técnico o administrativo existente en el </w:t>
      </w:r>
      <w:r w:rsidR="003772EA" w:rsidRPr="00982CAE">
        <w:rPr>
          <w:rFonts w:ascii="Arial" w:hAnsi="Arial" w:cs="Arial"/>
          <w:color w:val="000000"/>
          <w:sz w:val="22"/>
          <w:szCs w:val="22"/>
        </w:rPr>
        <w:t>Conservatorio del Tolima</w:t>
      </w:r>
      <w:r w:rsidRPr="00982CAE">
        <w:rPr>
          <w:rFonts w:ascii="Arial" w:hAnsi="Arial" w:cs="Arial"/>
          <w:color w:val="000000"/>
          <w:sz w:val="22"/>
          <w:szCs w:val="22"/>
        </w:rPr>
        <w:t xml:space="preserve">. La inobservancia de lo establecido implicará responsabilidad personal y profesional. </w:t>
      </w:r>
    </w:p>
    <w:p w:rsidR="00337C30" w:rsidRPr="00982CAE" w:rsidRDefault="00337C30" w:rsidP="00337C30">
      <w:pPr>
        <w:autoSpaceDE w:val="0"/>
        <w:autoSpaceDN w:val="0"/>
        <w:adjustRightInd w:val="0"/>
        <w:jc w:val="both"/>
        <w:rPr>
          <w:rFonts w:ascii="CenturyGothic" w:hAnsi="CenturyGothic" w:cs="CenturyGothic"/>
          <w:sz w:val="22"/>
          <w:szCs w:val="22"/>
        </w:rPr>
      </w:pPr>
    </w:p>
    <w:p w:rsidR="00F10FB2" w:rsidRPr="00F10FB2" w:rsidRDefault="00F10FB2" w:rsidP="00F10FB2">
      <w:pPr>
        <w:tabs>
          <w:tab w:val="left" w:pos="5985"/>
        </w:tabs>
        <w:spacing w:line="360" w:lineRule="auto"/>
        <w:contextualSpacing/>
        <w:jc w:val="both"/>
        <w:rPr>
          <w:rFonts w:ascii="Arial" w:hAnsi="Arial" w:cs="Arial"/>
          <w:b/>
          <w:color w:val="000000"/>
          <w:sz w:val="22"/>
          <w:szCs w:val="22"/>
        </w:rPr>
      </w:pPr>
      <w:r w:rsidRPr="00F10FB2">
        <w:rPr>
          <w:rFonts w:ascii="Arial" w:hAnsi="Arial" w:cs="Arial"/>
          <w:b/>
          <w:color w:val="000000"/>
          <w:sz w:val="22"/>
          <w:szCs w:val="22"/>
        </w:rPr>
        <w:t>2. MARCO LEGAL</w:t>
      </w:r>
    </w:p>
    <w:p w:rsidR="00E30811" w:rsidRPr="00982CAE" w:rsidRDefault="00E30811" w:rsidP="00CA5535">
      <w:pPr>
        <w:autoSpaceDE w:val="0"/>
        <w:autoSpaceDN w:val="0"/>
        <w:adjustRightInd w:val="0"/>
        <w:ind w:right="184"/>
        <w:jc w:val="both"/>
        <w:rPr>
          <w:rFonts w:ascii="Arial" w:eastAsia="SimSun" w:hAnsi="Arial" w:cs="Arial"/>
          <w:b/>
          <w:color w:val="000000"/>
          <w:sz w:val="22"/>
          <w:szCs w:val="22"/>
          <w:lang w:eastAsia="zh-CN"/>
        </w:rPr>
      </w:pP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r w:rsidRPr="00982CAE">
        <w:rPr>
          <w:rFonts w:ascii="Arial" w:eastAsia="SimSun" w:hAnsi="Arial" w:cs="Arial"/>
          <w:b/>
          <w:color w:val="000000"/>
          <w:sz w:val="22"/>
          <w:szCs w:val="22"/>
          <w:lang w:eastAsia="zh-CN"/>
        </w:rPr>
        <w:t>Constitución Política de Colombia</w:t>
      </w:r>
      <w:r w:rsidRPr="00982CAE">
        <w:rPr>
          <w:rFonts w:ascii="Arial" w:eastAsia="SimSun" w:hAnsi="Arial" w:cs="Arial"/>
          <w:color w:val="000000"/>
          <w:sz w:val="22"/>
          <w:szCs w:val="22"/>
          <w:lang w:eastAsia="zh-CN"/>
        </w:rPr>
        <w:t xml:space="preserve"> Artículos 83, 84 y 209, establecen el principio de la buena fe, el no exigir requisitos adicionales para el ejercicio de un derecho y los principios que rigen la función administrativa.</w:t>
      </w: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r w:rsidRPr="00982CAE">
        <w:rPr>
          <w:rFonts w:ascii="Arial" w:eastAsia="SimSun" w:hAnsi="Arial" w:cs="Arial"/>
          <w:b/>
          <w:color w:val="000000"/>
          <w:sz w:val="22"/>
          <w:szCs w:val="22"/>
          <w:lang w:eastAsia="zh-CN"/>
        </w:rPr>
        <w:t>Ley 87 de 1993</w:t>
      </w:r>
      <w:r w:rsidR="00982CAE">
        <w:rPr>
          <w:rFonts w:ascii="Arial" w:eastAsia="SimSun" w:hAnsi="Arial" w:cs="Arial"/>
          <w:b/>
          <w:color w:val="000000"/>
          <w:sz w:val="22"/>
          <w:szCs w:val="22"/>
          <w:lang w:eastAsia="zh-CN"/>
        </w:rPr>
        <w:t>:</w:t>
      </w:r>
      <w:r w:rsidRPr="00982CAE">
        <w:rPr>
          <w:rFonts w:ascii="Arial" w:eastAsia="SimSun" w:hAnsi="Arial" w:cs="Arial"/>
          <w:b/>
          <w:color w:val="000000"/>
          <w:sz w:val="22"/>
          <w:szCs w:val="22"/>
          <w:lang w:eastAsia="zh-CN"/>
        </w:rPr>
        <w:t xml:space="preserve"> </w:t>
      </w:r>
      <w:r w:rsidRPr="00982CAE">
        <w:rPr>
          <w:rFonts w:ascii="Arial" w:eastAsia="SimSun" w:hAnsi="Arial" w:cs="Arial"/>
          <w:color w:val="000000"/>
          <w:sz w:val="22"/>
          <w:szCs w:val="22"/>
          <w:lang w:eastAsia="zh-CN"/>
        </w:rPr>
        <w:t xml:space="preserve">Por la cual se establece el ejercicio del Control Interno en las entidades y organismos del Estado. El Parágrafo del artículo primero define: “El control interno se expresará a través de las políticas aprobadas por los niveles de dirección y administración de las respectivas entidades y se cumplirá en toda la escala de la estructura administrativa, mediante la elaboración y aplicación de técnicas de dirección, verificación y evaluación de regulaciones administrativas, de manuales de funciones y procedimientos, de sistemas de información y de programas de selección, inducción y capacitación de personal.” </w:t>
      </w: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r w:rsidRPr="00982CAE">
        <w:rPr>
          <w:rFonts w:ascii="Arial" w:eastAsia="SimSun" w:hAnsi="Arial" w:cs="Arial"/>
          <w:color w:val="000000"/>
          <w:sz w:val="22"/>
          <w:szCs w:val="22"/>
          <w:lang w:eastAsia="zh-CN"/>
        </w:rPr>
        <w:t>Así mismos el artículo 4 determina: “Elementos para el Sistema de Control Interno. Toda la entidad bajo la responsabilidad de sus directivos debe por lo menos implementar los siguientes aspectos que deben orientar la aplicación del control interno.</w:t>
      </w: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r w:rsidRPr="00982CAE">
        <w:rPr>
          <w:rFonts w:ascii="Arial" w:eastAsia="SimSun" w:hAnsi="Arial" w:cs="Arial"/>
          <w:color w:val="000000"/>
          <w:sz w:val="22"/>
          <w:szCs w:val="22"/>
          <w:lang w:eastAsia="zh-CN"/>
        </w:rPr>
        <w:t>b) Definición de políticas como guías de acción y procedimientos para la ejecución de los procesos</w:t>
      </w: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r w:rsidRPr="00982CAE">
        <w:rPr>
          <w:rFonts w:ascii="Arial" w:eastAsia="SimSun" w:hAnsi="Arial" w:cs="Arial"/>
          <w:color w:val="000000"/>
          <w:sz w:val="22"/>
          <w:szCs w:val="22"/>
          <w:lang w:eastAsia="zh-CN"/>
        </w:rPr>
        <w:t>l) Simplificación y actualización de normas y procedimientos”.</w:t>
      </w: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r w:rsidRPr="00982CAE">
        <w:rPr>
          <w:rFonts w:ascii="Arial" w:eastAsia="SimSun" w:hAnsi="Arial" w:cs="Arial"/>
          <w:b/>
          <w:color w:val="000000"/>
          <w:sz w:val="22"/>
          <w:szCs w:val="22"/>
          <w:lang w:eastAsia="zh-CN"/>
        </w:rPr>
        <w:t>Ley 962 de 2005</w:t>
      </w:r>
      <w:r w:rsidR="00982CAE">
        <w:rPr>
          <w:rFonts w:ascii="Arial" w:eastAsia="SimSun" w:hAnsi="Arial" w:cs="Arial"/>
          <w:b/>
          <w:color w:val="000000"/>
          <w:sz w:val="22"/>
          <w:szCs w:val="22"/>
          <w:lang w:eastAsia="zh-CN"/>
        </w:rPr>
        <w:t xml:space="preserve">: </w:t>
      </w:r>
      <w:r w:rsidRPr="00982CAE">
        <w:rPr>
          <w:rFonts w:ascii="Arial" w:eastAsia="SimSun" w:hAnsi="Arial" w:cs="Arial"/>
          <w:color w:val="000000"/>
          <w:sz w:val="22"/>
          <w:szCs w:val="22"/>
          <w:lang w:eastAsia="zh-CN"/>
        </w:rPr>
        <w:t>Por la cual se dictan disposiciones sobre racionalización de trámites y procedimientos administrativos de los organismos y entidades del Estado y de los particulares que ejercen funciones públicas o prestan servicios públicos.</w:t>
      </w: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r w:rsidRPr="00982CAE">
        <w:rPr>
          <w:rFonts w:ascii="Arial" w:eastAsia="SimSun" w:hAnsi="Arial" w:cs="Arial"/>
          <w:color w:val="000000"/>
          <w:sz w:val="22"/>
          <w:szCs w:val="22"/>
          <w:lang w:eastAsia="zh-CN"/>
        </w:rPr>
        <w:lastRenderedPageBreak/>
        <w:t>El artículo 2° define: “Ámbito de Aplicación. Esta ley se aplicará a los trámites y procedimientos administrativos de la Administración Pública, de las empresas de servicios públicos domiciliarios de cualquier orden y naturaleza, y de los particulares que desempeñen función administrativa.</w:t>
      </w: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p>
    <w:p w:rsidR="00E30811" w:rsidRPr="00982CAE" w:rsidRDefault="00E30811" w:rsidP="00CA5535">
      <w:pPr>
        <w:autoSpaceDE w:val="0"/>
        <w:autoSpaceDN w:val="0"/>
        <w:adjustRightInd w:val="0"/>
        <w:ind w:right="184"/>
        <w:jc w:val="both"/>
        <w:rPr>
          <w:rFonts w:ascii="Arial" w:eastAsia="SimSun" w:hAnsi="Arial" w:cs="Arial"/>
          <w:color w:val="000000"/>
          <w:sz w:val="22"/>
          <w:szCs w:val="22"/>
          <w:lang w:eastAsia="zh-CN"/>
        </w:rPr>
      </w:pPr>
      <w:r w:rsidRPr="00982CAE">
        <w:rPr>
          <w:rFonts w:ascii="Arial" w:eastAsia="SimSun" w:hAnsi="Arial" w:cs="Arial"/>
          <w:color w:val="000000"/>
          <w:sz w:val="22"/>
          <w:szCs w:val="22"/>
          <w:lang w:eastAsia="zh-CN"/>
        </w:rPr>
        <w:t>Se exceptúan el procedimiento disciplinario y fiscal que adelantan la Procuraduría y Contraloría respectivamente.”</w:t>
      </w:r>
    </w:p>
    <w:p w:rsidR="00E30811" w:rsidRPr="00713576" w:rsidRDefault="00E30811" w:rsidP="00CA5535">
      <w:pPr>
        <w:autoSpaceDE w:val="0"/>
        <w:autoSpaceDN w:val="0"/>
        <w:adjustRightInd w:val="0"/>
        <w:ind w:right="184"/>
        <w:jc w:val="both"/>
        <w:rPr>
          <w:rFonts w:ascii="Arial" w:eastAsia="SimSun" w:hAnsi="Arial" w:cs="Arial"/>
          <w:color w:val="000000"/>
          <w:sz w:val="24"/>
          <w:szCs w:val="24"/>
          <w:lang w:eastAsia="zh-CN"/>
        </w:rPr>
      </w:pPr>
    </w:p>
    <w:p w:rsidR="00E30811" w:rsidRDefault="00E30811" w:rsidP="00CA5535">
      <w:pPr>
        <w:autoSpaceDE w:val="0"/>
        <w:autoSpaceDN w:val="0"/>
        <w:adjustRightInd w:val="0"/>
        <w:ind w:right="184"/>
        <w:jc w:val="both"/>
        <w:rPr>
          <w:rFonts w:ascii="Arial" w:eastAsia="SimSun" w:hAnsi="Arial" w:cs="Arial"/>
          <w:color w:val="000000"/>
          <w:sz w:val="22"/>
          <w:szCs w:val="22"/>
          <w:lang w:eastAsia="zh-CN"/>
        </w:rPr>
      </w:pPr>
      <w:r w:rsidRPr="00982CAE">
        <w:rPr>
          <w:rFonts w:ascii="Arial" w:eastAsia="SimSun" w:hAnsi="Arial" w:cs="Arial"/>
          <w:b/>
          <w:color w:val="000000"/>
          <w:sz w:val="22"/>
          <w:szCs w:val="22"/>
          <w:lang w:eastAsia="zh-CN"/>
        </w:rPr>
        <w:t>Decreto 1537 de 2001</w:t>
      </w:r>
      <w:r w:rsidR="00982CAE" w:rsidRPr="00982CAE">
        <w:rPr>
          <w:rFonts w:ascii="Arial" w:eastAsia="SimSun" w:hAnsi="Arial" w:cs="Arial"/>
          <w:b/>
          <w:color w:val="000000"/>
          <w:sz w:val="22"/>
          <w:szCs w:val="22"/>
          <w:lang w:eastAsia="zh-CN"/>
        </w:rPr>
        <w:t xml:space="preserve">: </w:t>
      </w:r>
      <w:r w:rsidRPr="00982CAE">
        <w:rPr>
          <w:rFonts w:ascii="Arial" w:eastAsia="SimSun" w:hAnsi="Arial" w:cs="Arial"/>
          <w:color w:val="000000"/>
          <w:sz w:val="22"/>
          <w:szCs w:val="22"/>
          <w:lang w:eastAsia="zh-CN"/>
        </w:rPr>
        <w:t>Finalmente el Decreto 1537 de 2001 por el cual se reglamenta parcialmente la Ley 87 de 1993, en cuanto al establecimiento de los elementos técnicos y administrativo que fortalecen el sistema de control interno de las entidades y organismos del Estado, definió: “Manuales de Procedimientos: como instrumento que garantice el cumplimiento del control Interno en las organizaciones públicas, estas elaborarán y aplicarán manuales a través de los cuales se documentarán y formalizarán los procedimientos a partir de la identificación los procesos institucionales”.</w:t>
      </w:r>
    </w:p>
    <w:p w:rsidR="00F10FB2" w:rsidRDefault="00F10FB2" w:rsidP="00CA5535">
      <w:pPr>
        <w:autoSpaceDE w:val="0"/>
        <w:autoSpaceDN w:val="0"/>
        <w:adjustRightInd w:val="0"/>
        <w:ind w:right="184"/>
        <w:jc w:val="both"/>
        <w:rPr>
          <w:rFonts w:ascii="Arial" w:eastAsia="SimSun" w:hAnsi="Arial" w:cs="Arial"/>
          <w:color w:val="000000"/>
          <w:sz w:val="22"/>
          <w:szCs w:val="22"/>
          <w:lang w:eastAsia="zh-CN"/>
        </w:rPr>
      </w:pPr>
    </w:p>
    <w:p w:rsidR="00F10FB2" w:rsidRDefault="00F10FB2" w:rsidP="00CA5535">
      <w:pPr>
        <w:autoSpaceDE w:val="0"/>
        <w:autoSpaceDN w:val="0"/>
        <w:adjustRightInd w:val="0"/>
        <w:ind w:right="184"/>
        <w:jc w:val="both"/>
        <w:rPr>
          <w:rFonts w:ascii="Arial" w:eastAsia="SimSun" w:hAnsi="Arial" w:cs="Arial"/>
          <w:b/>
          <w:color w:val="000000"/>
          <w:sz w:val="22"/>
          <w:szCs w:val="22"/>
          <w:lang w:eastAsia="zh-CN"/>
        </w:rPr>
      </w:pPr>
      <w:r w:rsidRPr="002E3E15">
        <w:rPr>
          <w:rFonts w:ascii="Arial" w:eastAsia="SimSun" w:hAnsi="Arial" w:cs="Arial"/>
          <w:b/>
          <w:color w:val="000000"/>
          <w:sz w:val="22"/>
          <w:szCs w:val="22"/>
          <w:lang w:eastAsia="zh-CN"/>
        </w:rPr>
        <w:t xml:space="preserve">3. DEFINICIONES </w:t>
      </w:r>
    </w:p>
    <w:p w:rsidR="006C0526" w:rsidRDefault="006C0526" w:rsidP="00CA5535">
      <w:pPr>
        <w:autoSpaceDE w:val="0"/>
        <w:autoSpaceDN w:val="0"/>
        <w:adjustRightInd w:val="0"/>
        <w:ind w:right="184"/>
        <w:jc w:val="both"/>
        <w:rPr>
          <w:rFonts w:ascii="Arial" w:eastAsia="SimSun" w:hAnsi="Arial" w:cs="Arial"/>
          <w:b/>
          <w:color w:val="000000"/>
          <w:sz w:val="22"/>
          <w:szCs w:val="22"/>
          <w:lang w:eastAsia="zh-CN"/>
        </w:rPr>
      </w:pPr>
    </w:p>
    <w:p w:rsidR="006C0526" w:rsidRPr="006C0526" w:rsidRDefault="006C0526" w:rsidP="006C0526">
      <w:pPr>
        <w:pStyle w:val="Prrafodelista"/>
        <w:numPr>
          <w:ilvl w:val="0"/>
          <w:numId w:val="49"/>
        </w:numPr>
        <w:ind w:left="630"/>
        <w:jc w:val="both"/>
      </w:pPr>
      <w:r w:rsidRPr="006C0526">
        <w:rPr>
          <w:b/>
          <w:sz w:val="22"/>
          <w:szCs w:val="22"/>
        </w:rPr>
        <w:t>Manual:</w:t>
      </w:r>
      <w:r w:rsidRPr="006C0526">
        <w:rPr>
          <w:sz w:val="22"/>
          <w:szCs w:val="22"/>
        </w:rPr>
        <w:t xml:space="preserve"> un manual es una recopilación en forma de texto, que recoge en una forma minuciosa y detallada todas las instrucciones que se deben seguir para realizar una determinada actividad. </w:t>
      </w:r>
    </w:p>
    <w:p w:rsidR="006C0526" w:rsidRPr="001D1D29" w:rsidRDefault="006C0526" w:rsidP="006C0526">
      <w:pPr>
        <w:ind w:left="630"/>
        <w:jc w:val="both"/>
        <w:rPr>
          <w:rFonts w:ascii="Arial" w:hAnsi="Arial" w:cs="Arial"/>
          <w:sz w:val="22"/>
          <w:szCs w:val="22"/>
        </w:rPr>
      </w:pPr>
    </w:p>
    <w:p w:rsidR="006C0526" w:rsidRPr="006C0526" w:rsidRDefault="006C0526" w:rsidP="006C0526">
      <w:pPr>
        <w:pStyle w:val="Prrafodelista"/>
        <w:numPr>
          <w:ilvl w:val="0"/>
          <w:numId w:val="49"/>
        </w:numPr>
        <w:ind w:left="630"/>
        <w:jc w:val="both"/>
      </w:pPr>
      <w:r w:rsidRPr="006C0526">
        <w:rPr>
          <w:b/>
          <w:sz w:val="22"/>
          <w:szCs w:val="22"/>
        </w:rPr>
        <w:t>Proceso:</w:t>
      </w:r>
      <w:r w:rsidRPr="006C0526">
        <w:rPr>
          <w:sz w:val="22"/>
          <w:szCs w:val="22"/>
        </w:rPr>
        <w:t xml:space="preserve"> es la secuencia de pasos necesarios para realizar una actividad. </w:t>
      </w:r>
    </w:p>
    <w:p w:rsidR="006C0526" w:rsidRPr="001D1D29" w:rsidRDefault="006C0526" w:rsidP="006C0526">
      <w:pPr>
        <w:ind w:left="630"/>
        <w:jc w:val="both"/>
        <w:rPr>
          <w:rFonts w:ascii="Arial" w:hAnsi="Arial" w:cs="Arial"/>
          <w:sz w:val="22"/>
          <w:szCs w:val="22"/>
        </w:rPr>
      </w:pPr>
    </w:p>
    <w:p w:rsidR="006C0526" w:rsidRPr="006C0526" w:rsidRDefault="006C0526" w:rsidP="006C0526">
      <w:pPr>
        <w:pStyle w:val="Prrafodelista"/>
        <w:numPr>
          <w:ilvl w:val="0"/>
          <w:numId w:val="49"/>
        </w:numPr>
        <w:ind w:left="630"/>
        <w:jc w:val="both"/>
      </w:pPr>
      <w:r w:rsidRPr="006C0526">
        <w:rPr>
          <w:b/>
          <w:sz w:val="22"/>
          <w:szCs w:val="22"/>
        </w:rPr>
        <w:t>Procedimiento:</w:t>
      </w:r>
      <w:r w:rsidRPr="006C0526">
        <w:rPr>
          <w:sz w:val="22"/>
          <w:szCs w:val="22"/>
        </w:rPr>
        <w:t xml:space="preserve"> “es la gestión de un </w:t>
      </w:r>
      <w:r w:rsidRPr="006C0526">
        <w:t>proceso”</w:t>
      </w:r>
    </w:p>
    <w:p w:rsidR="006C0526" w:rsidRPr="001D1D29" w:rsidRDefault="006C0526" w:rsidP="006C0526">
      <w:pPr>
        <w:ind w:left="630"/>
        <w:jc w:val="both"/>
        <w:rPr>
          <w:rFonts w:ascii="Arial" w:hAnsi="Arial" w:cs="Arial"/>
          <w:sz w:val="22"/>
          <w:szCs w:val="22"/>
        </w:rPr>
      </w:pPr>
    </w:p>
    <w:p w:rsidR="006C0526" w:rsidRPr="006C0526" w:rsidRDefault="006C0526" w:rsidP="006C0526">
      <w:pPr>
        <w:pStyle w:val="Prrafodelista"/>
        <w:numPr>
          <w:ilvl w:val="0"/>
          <w:numId w:val="49"/>
        </w:numPr>
        <w:autoSpaceDE w:val="0"/>
        <w:autoSpaceDN w:val="0"/>
        <w:adjustRightInd w:val="0"/>
        <w:ind w:left="630" w:right="184"/>
        <w:jc w:val="both"/>
        <w:rPr>
          <w:rFonts w:eastAsia="SimSun"/>
          <w:b/>
          <w:color w:val="000000"/>
          <w:sz w:val="22"/>
          <w:szCs w:val="22"/>
          <w:lang w:eastAsia="zh-CN"/>
        </w:rPr>
      </w:pPr>
      <w:r w:rsidRPr="006C0526">
        <w:rPr>
          <w:b/>
        </w:rPr>
        <w:t>M</w:t>
      </w:r>
      <w:r w:rsidRPr="006C0526">
        <w:rPr>
          <w:b/>
          <w:sz w:val="22"/>
          <w:szCs w:val="22"/>
        </w:rPr>
        <w:t xml:space="preserve">anual de </w:t>
      </w:r>
      <w:r w:rsidRPr="006C0526">
        <w:rPr>
          <w:b/>
        </w:rPr>
        <w:t>P</w:t>
      </w:r>
      <w:r w:rsidRPr="006C0526">
        <w:rPr>
          <w:b/>
          <w:sz w:val="22"/>
          <w:szCs w:val="22"/>
        </w:rPr>
        <w:t>rocedimientos</w:t>
      </w:r>
      <w:r w:rsidRPr="006C0526">
        <w:rPr>
          <w:b/>
        </w:rPr>
        <w:t>:</w:t>
      </w:r>
      <w:r w:rsidRPr="006C0526">
        <w:t xml:space="preserve"> E</w:t>
      </w:r>
      <w:r w:rsidRPr="006C0526">
        <w:rPr>
          <w:sz w:val="22"/>
          <w:szCs w:val="22"/>
        </w:rPr>
        <w:t>s un componente del sistema de control interno, el cual se crea para obtener una información detallada, ordenada, sistemática e integral que contiene las instrucciones, responsabilidades e información sobre</w:t>
      </w:r>
      <w:r w:rsidRPr="006C0526">
        <w:t>: Objetivos, Alcance,</w:t>
      </w:r>
      <w:r w:rsidRPr="006C0526">
        <w:rPr>
          <w:sz w:val="22"/>
          <w:szCs w:val="22"/>
        </w:rPr>
        <w:t xml:space="preserve"> </w:t>
      </w:r>
      <w:r w:rsidRPr="006C0526">
        <w:t xml:space="preserve">responsable, normatividad, </w:t>
      </w:r>
      <w:r w:rsidRPr="006C0526">
        <w:rPr>
          <w:sz w:val="22"/>
          <w:szCs w:val="22"/>
        </w:rPr>
        <w:t>políticas</w:t>
      </w:r>
      <w:r w:rsidRPr="006C0526">
        <w:t xml:space="preserve"> de operación y desarrollo detallado en actividades de los </w:t>
      </w:r>
      <w:r w:rsidRPr="006C0526">
        <w:rPr>
          <w:sz w:val="22"/>
          <w:szCs w:val="22"/>
        </w:rPr>
        <w:t xml:space="preserve"> procedimientos de las distintas operaciones o actividades que se realizan en una organización. Permitiendo conocer el funcionamiento interno con lo que re</w:t>
      </w:r>
      <w:r w:rsidRPr="006C0526">
        <w:t xml:space="preserve">specta a descripción de tareas </w:t>
      </w:r>
      <w:r w:rsidRPr="006C0526">
        <w:rPr>
          <w:sz w:val="22"/>
          <w:szCs w:val="22"/>
        </w:rPr>
        <w:t>y a los puestos responsables de su ejecución</w:t>
      </w:r>
      <w:r>
        <w:rPr>
          <w:sz w:val="22"/>
          <w:szCs w:val="22"/>
        </w:rPr>
        <w:t>.</w:t>
      </w:r>
    </w:p>
    <w:p w:rsidR="000E648F" w:rsidRDefault="000E648F" w:rsidP="00CA5535">
      <w:pPr>
        <w:autoSpaceDE w:val="0"/>
        <w:autoSpaceDN w:val="0"/>
        <w:adjustRightInd w:val="0"/>
        <w:ind w:right="184"/>
        <w:jc w:val="both"/>
        <w:rPr>
          <w:rFonts w:ascii="Arial" w:eastAsia="SimSun" w:hAnsi="Arial" w:cs="Arial"/>
          <w:b/>
          <w:color w:val="000000"/>
          <w:sz w:val="22"/>
          <w:szCs w:val="22"/>
          <w:lang w:eastAsia="zh-CN"/>
        </w:rPr>
      </w:pPr>
    </w:p>
    <w:p w:rsidR="000E648F" w:rsidRDefault="000E648F" w:rsidP="00CA5535">
      <w:pPr>
        <w:autoSpaceDE w:val="0"/>
        <w:autoSpaceDN w:val="0"/>
        <w:adjustRightInd w:val="0"/>
        <w:ind w:right="184"/>
        <w:jc w:val="both"/>
        <w:rPr>
          <w:rFonts w:ascii="Arial" w:eastAsia="SimSun" w:hAnsi="Arial" w:cs="Arial"/>
          <w:b/>
          <w:color w:val="000000"/>
          <w:sz w:val="22"/>
          <w:szCs w:val="22"/>
          <w:lang w:eastAsia="zh-CN"/>
        </w:rPr>
      </w:pPr>
      <w:r>
        <w:rPr>
          <w:rFonts w:ascii="Arial" w:eastAsia="SimSun" w:hAnsi="Arial" w:cs="Arial"/>
          <w:b/>
          <w:color w:val="000000"/>
          <w:sz w:val="22"/>
          <w:szCs w:val="22"/>
          <w:lang w:eastAsia="zh-CN"/>
        </w:rPr>
        <w:t xml:space="preserve">4. METODOLOGIA </w:t>
      </w:r>
    </w:p>
    <w:p w:rsidR="000E648F" w:rsidRDefault="000E648F" w:rsidP="00CA5535">
      <w:pPr>
        <w:autoSpaceDE w:val="0"/>
        <w:autoSpaceDN w:val="0"/>
        <w:adjustRightInd w:val="0"/>
        <w:ind w:right="184"/>
        <w:jc w:val="both"/>
        <w:rPr>
          <w:rFonts w:ascii="Arial" w:eastAsia="SimSun" w:hAnsi="Arial" w:cs="Arial"/>
          <w:b/>
          <w:color w:val="000000"/>
          <w:sz w:val="22"/>
          <w:szCs w:val="22"/>
          <w:lang w:eastAsia="zh-CN"/>
        </w:rPr>
      </w:pPr>
    </w:p>
    <w:p w:rsidR="000E648F" w:rsidRPr="00982CAE" w:rsidRDefault="000E648F" w:rsidP="000E648F">
      <w:pPr>
        <w:autoSpaceDE w:val="0"/>
        <w:autoSpaceDN w:val="0"/>
        <w:adjustRightInd w:val="0"/>
        <w:ind w:right="184"/>
        <w:rPr>
          <w:rFonts w:ascii="Arial" w:hAnsi="Arial" w:cs="Arial"/>
          <w:sz w:val="22"/>
          <w:szCs w:val="22"/>
        </w:rPr>
      </w:pPr>
      <w:r w:rsidRPr="00982CAE">
        <w:rPr>
          <w:rFonts w:ascii="Arial" w:hAnsi="Arial" w:cs="Arial"/>
          <w:sz w:val="22"/>
          <w:szCs w:val="22"/>
        </w:rPr>
        <w:t>La Implementación del Manual de procesos y procedimientos se realizó de acuerdo con las siguientes fases de trabajo:</w:t>
      </w:r>
    </w:p>
    <w:p w:rsidR="000E648F" w:rsidRPr="00982CAE" w:rsidRDefault="000E648F" w:rsidP="000E648F">
      <w:pPr>
        <w:autoSpaceDE w:val="0"/>
        <w:autoSpaceDN w:val="0"/>
        <w:adjustRightInd w:val="0"/>
        <w:ind w:right="184"/>
        <w:rPr>
          <w:rFonts w:ascii="Arial" w:hAnsi="Arial" w:cs="Arial"/>
          <w:sz w:val="22"/>
          <w:szCs w:val="22"/>
        </w:rPr>
      </w:pPr>
    </w:p>
    <w:p w:rsidR="000E648F" w:rsidRPr="00982CAE" w:rsidRDefault="000E648F" w:rsidP="000E648F">
      <w:pPr>
        <w:autoSpaceDE w:val="0"/>
        <w:autoSpaceDN w:val="0"/>
        <w:adjustRightInd w:val="0"/>
        <w:ind w:right="184"/>
        <w:jc w:val="both"/>
        <w:rPr>
          <w:rFonts w:ascii="Arial" w:hAnsi="Arial" w:cs="Arial"/>
          <w:b/>
          <w:bCs/>
          <w:sz w:val="22"/>
          <w:szCs w:val="22"/>
        </w:rPr>
      </w:pPr>
      <w:r w:rsidRPr="00982CAE">
        <w:rPr>
          <w:rFonts w:ascii="Arial" w:hAnsi="Arial" w:cs="Arial"/>
          <w:b/>
          <w:bCs/>
          <w:sz w:val="22"/>
          <w:szCs w:val="22"/>
        </w:rPr>
        <w:t>Primera Fase: Sesiones de levantamiento  y Retroalimentación de inform</w:t>
      </w:r>
      <w:r w:rsidR="00A9045D">
        <w:rPr>
          <w:rFonts w:ascii="Arial" w:hAnsi="Arial" w:cs="Arial"/>
          <w:b/>
          <w:bCs/>
          <w:sz w:val="22"/>
          <w:szCs w:val="22"/>
        </w:rPr>
        <w:t>ación, Seguimiento y Evaluación y determinación de listado de procesos y procedimientos.</w:t>
      </w:r>
    </w:p>
    <w:p w:rsidR="000E648F" w:rsidRPr="00982CAE" w:rsidRDefault="000E648F" w:rsidP="000E648F">
      <w:pPr>
        <w:autoSpaceDE w:val="0"/>
        <w:autoSpaceDN w:val="0"/>
        <w:adjustRightInd w:val="0"/>
        <w:ind w:right="184"/>
        <w:jc w:val="both"/>
        <w:rPr>
          <w:rFonts w:ascii="Arial" w:hAnsi="Arial" w:cs="Arial"/>
          <w:b/>
          <w:bCs/>
          <w:sz w:val="22"/>
          <w:szCs w:val="22"/>
        </w:rPr>
      </w:pPr>
    </w:p>
    <w:p w:rsidR="000E648F" w:rsidRPr="00982CAE" w:rsidRDefault="000E648F" w:rsidP="000E648F">
      <w:pPr>
        <w:autoSpaceDE w:val="0"/>
        <w:autoSpaceDN w:val="0"/>
        <w:adjustRightInd w:val="0"/>
        <w:ind w:right="184"/>
        <w:jc w:val="both"/>
        <w:rPr>
          <w:rFonts w:ascii="Arial" w:hAnsi="Arial" w:cs="Arial"/>
          <w:sz w:val="22"/>
          <w:szCs w:val="22"/>
        </w:rPr>
      </w:pPr>
      <w:r w:rsidRPr="00982CAE">
        <w:rPr>
          <w:rFonts w:ascii="Arial" w:hAnsi="Arial" w:cs="Arial"/>
          <w:sz w:val="22"/>
          <w:szCs w:val="22"/>
        </w:rPr>
        <w:t xml:space="preserve">El objeto de estas sesiones fue dar a conocer a los funcionarios de las dependencias, en su sitio de labores, el procedimiento y las actividades que se ejecutan en el desarrollo del mismo, así </w:t>
      </w:r>
      <w:r w:rsidRPr="00982CAE">
        <w:rPr>
          <w:rFonts w:ascii="Arial" w:hAnsi="Arial" w:cs="Arial"/>
          <w:sz w:val="22"/>
          <w:szCs w:val="22"/>
        </w:rPr>
        <w:lastRenderedPageBreak/>
        <w:t>como recoger sugerencias y propuestas de ajuste para el proceso respectivo. Como resultados de estas sesiones, se realizaron modificaciones importantes, las cuales fueron incluidas en este Manual de Procesos y Procedimientos.</w:t>
      </w:r>
    </w:p>
    <w:p w:rsidR="000E648F" w:rsidRPr="00982CAE" w:rsidRDefault="000E648F" w:rsidP="000E648F">
      <w:pPr>
        <w:autoSpaceDE w:val="0"/>
        <w:autoSpaceDN w:val="0"/>
        <w:adjustRightInd w:val="0"/>
        <w:ind w:right="184"/>
        <w:jc w:val="both"/>
        <w:rPr>
          <w:rFonts w:ascii="Arial" w:hAnsi="Arial" w:cs="Arial"/>
          <w:sz w:val="22"/>
          <w:szCs w:val="22"/>
        </w:rPr>
      </w:pPr>
    </w:p>
    <w:p w:rsidR="000E648F" w:rsidRPr="00982CAE" w:rsidRDefault="000E648F" w:rsidP="000E648F">
      <w:pPr>
        <w:autoSpaceDE w:val="0"/>
        <w:autoSpaceDN w:val="0"/>
        <w:adjustRightInd w:val="0"/>
        <w:ind w:right="184"/>
        <w:rPr>
          <w:rFonts w:ascii="Arial" w:hAnsi="Arial" w:cs="Arial"/>
          <w:b/>
          <w:bCs/>
          <w:sz w:val="22"/>
          <w:szCs w:val="22"/>
        </w:rPr>
      </w:pPr>
      <w:r w:rsidRPr="00982CAE">
        <w:rPr>
          <w:rFonts w:ascii="Arial" w:hAnsi="Arial" w:cs="Arial"/>
          <w:b/>
          <w:bCs/>
          <w:sz w:val="22"/>
          <w:szCs w:val="22"/>
        </w:rPr>
        <w:t>Segunda Fase: Ajustes y validación</w:t>
      </w:r>
    </w:p>
    <w:p w:rsidR="000E648F" w:rsidRPr="00982CAE" w:rsidRDefault="000E648F" w:rsidP="000E648F">
      <w:pPr>
        <w:autoSpaceDE w:val="0"/>
        <w:autoSpaceDN w:val="0"/>
        <w:adjustRightInd w:val="0"/>
        <w:ind w:right="184"/>
        <w:rPr>
          <w:rFonts w:ascii="Arial" w:hAnsi="Arial" w:cs="Arial"/>
          <w:b/>
          <w:bCs/>
          <w:sz w:val="22"/>
          <w:szCs w:val="22"/>
        </w:rPr>
      </w:pPr>
    </w:p>
    <w:p w:rsidR="000E648F" w:rsidRPr="00982CAE" w:rsidRDefault="000E648F" w:rsidP="000E648F">
      <w:pPr>
        <w:autoSpaceDE w:val="0"/>
        <w:autoSpaceDN w:val="0"/>
        <w:adjustRightInd w:val="0"/>
        <w:ind w:right="184"/>
        <w:jc w:val="both"/>
        <w:rPr>
          <w:rFonts w:ascii="Arial" w:hAnsi="Arial" w:cs="Arial"/>
          <w:sz w:val="22"/>
          <w:szCs w:val="22"/>
        </w:rPr>
      </w:pPr>
      <w:r w:rsidRPr="00982CAE">
        <w:rPr>
          <w:rFonts w:ascii="Arial" w:hAnsi="Arial" w:cs="Arial"/>
          <w:sz w:val="22"/>
          <w:szCs w:val="22"/>
        </w:rPr>
        <w:t xml:space="preserve">En esta fase, </w:t>
      </w:r>
      <w:r w:rsidR="008977EA">
        <w:rPr>
          <w:rFonts w:ascii="Arial" w:hAnsi="Arial" w:cs="Arial"/>
          <w:sz w:val="22"/>
          <w:szCs w:val="22"/>
        </w:rPr>
        <w:t xml:space="preserve"> se socializa listado de procesos y procedimientos identificados, </w:t>
      </w:r>
      <w:r w:rsidRPr="00982CAE">
        <w:rPr>
          <w:rFonts w:ascii="Arial" w:hAnsi="Arial" w:cs="Arial"/>
          <w:sz w:val="22"/>
          <w:szCs w:val="22"/>
        </w:rPr>
        <w:t>se analizaron</w:t>
      </w:r>
      <w:r w:rsidR="008977EA">
        <w:rPr>
          <w:rFonts w:ascii="Arial" w:hAnsi="Arial" w:cs="Arial"/>
          <w:sz w:val="22"/>
          <w:szCs w:val="22"/>
        </w:rPr>
        <w:t xml:space="preserve">, se consideran </w:t>
      </w:r>
      <w:r w:rsidRPr="00982CAE">
        <w:rPr>
          <w:rFonts w:ascii="Arial" w:hAnsi="Arial" w:cs="Arial"/>
          <w:sz w:val="22"/>
          <w:szCs w:val="22"/>
        </w:rPr>
        <w:t xml:space="preserve"> las propuestas de modificación sugeridas por los responsables de la ejecución de en las</w:t>
      </w:r>
      <w:r w:rsidR="008977EA">
        <w:rPr>
          <w:rFonts w:ascii="Arial" w:hAnsi="Arial" w:cs="Arial"/>
          <w:sz w:val="22"/>
          <w:szCs w:val="22"/>
        </w:rPr>
        <w:t xml:space="preserve"> diferentes</w:t>
      </w:r>
      <w:r w:rsidRPr="00982CAE">
        <w:rPr>
          <w:rFonts w:ascii="Arial" w:hAnsi="Arial" w:cs="Arial"/>
          <w:sz w:val="22"/>
          <w:szCs w:val="22"/>
        </w:rPr>
        <w:t xml:space="preserve"> jornadas de retroalimentación, se realizaron y validaron los cambios pertinentes a los procedimientos, para su correspondiente implementación.</w:t>
      </w:r>
    </w:p>
    <w:p w:rsidR="000E648F" w:rsidRPr="00982CAE" w:rsidRDefault="000E648F" w:rsidP="000E648F">
      <w:pPr>
        <w:autoSpaceDE w:val="0"/>
        <w:autoSpaceDN w:val="0"/>
        <w:adjustRightInd w:val="0"/>
        <w:ind w:right="184"/>
        <w:jc w:val="both"/>
        <w:rPr>
          <w:rFonts w:ascii="Arial" w:hAnsi="Arial" w:cs="Arial"/>
          <w:sz w:val="22"/>
          <w:szCs w:val="22"/>
        </w:rPr>
      </w:pPr>
    </w:p>
    <w:p w:rsidR="000E648F" w:rsidRPr="00982CAE" w:rsidRDefault="000E648F" w:rsidP="000E648F">
      <w:pPr>
        <w:autoSpaceDE w:val="0"/>
        <w:autoSpaceDN w:val="0"/>
        <w:adjustRightInd w:val="0"/>
        <w:ind w:right="184"/>
        <w:rPr>
          <w:rFonts w:ascii="Arial" w:hAnsi="Arial" w:cs="Arial"/>
          <w:b/>
          <w:bCs/>
          <w:sz w:val="22"/>
          <w:szCs w:val="22"/>
        </w:rPr>
      </w:pPr>
      <w:r w:rsidRPr="00982CAE">
        <w:rPr>
          <w:rFonts w:ascii="Arial" w:hAnsi="Arial" w:cs="Arial"/>
          <w:b/>
          <w:bCs/>
          <w:sz w:val="22"/>
          <w:szCs w:val="22"/>
        </w:rPr>
        <w:t>Tercera Fase: Jornadas de Socialización</w:t>
      </w:r>
    </w:p>
    <w:p w:rsidR="000E648F" w:rsidRPr="00982CAE" w:rsidRDefault="000E648F" w:rsidP="000E648F">
      <w:pPr>
        <w:autoSpaceDE w:val="0"/>
        <w:autoSpaceDN w:val="0"/>
        <w:adjustRightInd w:val="0"/>
        <w:ind w:right="184"/>
        <w:rPr>
          <w:rFonts w:ascii="Arial" w:hAnsi="Arial" w:cs="Arial"/>
          <w:b/>
          <w:bCs/>
          <w:sz w:val="22"/>
          <w:szCs w:val="22"/>
        </w:rPr>
      </w:pPr>
    </w:p>
    <w:p w:rsidR="000E648F" w:rsidRPr="002E3E15" w:rsidRDefault="000E648F" w:rsidP="000E648F">
      <w:pPr>
        <w:autoSpaceDE w:val="0"/>
        <w:autoSpaceDN w:val="0"/>
        <w:adjustRightInd w:val="0"/>
        <w:ind w:right="184"/>
        <w:jc w:val="both"/>
        <w:rPr>
          <w:rFonts w:ascii="Arial" w:eastAsia="SimSun" w:hAnsi="Arial" w:cs="Arial"/>
          <w:b/>
          <w:color w:val="000000"/>
          <w:sz w:val="22"/>
          <w:szCs w:val="22"/>
          <w:lang w:eastAsia="zh-CN"/>
        </w:rPr>
      </w:pPr>
      <w:r w:rsidRPr="00982CAE">
        <w:rPr>
          <w:rFonts w:ascii="Arial" w:hAnsi="Arial" w:cs="Arial"/>
          <w:sz w:val="22"/>
          <w:szCs w:val="22"/>
        </w:rPr>
        <w:t xml:space="preserve">Se realizaron jornadas de socialización, en las cuales se presentaron, los diferentes procedimientos con sus respectivas políticas </w:t>
      </w:r>
      <w:r w:rsidR="000009D6" w:rsidRPr="00982CAE">
        <w:rPr>
          <w:rFonts w:ascii="Arial" w:hAnsi="Arial" w:cs="Arial"/>
          <w:sz w:val="22"/>
          <w:szCs w:val="22"/>
        </w:rPr>
        <w:t>de la</w:t>
      </w:r>
      <w:r w:rsidRPr="00982CAE">
        <w:rPr>
          <w:rFonts w:ascii="Arial" w:hAnsi="Arial" w:cs="Arial"/>
          <w:sz w:val="22"/>
          <w:szCs w:val="22"/>
        </w:rPr>
        <w:t xml:space="preserve"> operación  y desarrollo de actividades</w:t>
      </w:r>
      <w:r w:rsidR="000009D6">
        <w:rPr>
          <w:rFonts w:ascii="Arial" w:hAnsi="Arial" w:cs="Arial"/>
          <w:sz w:val="22"/>
          <w:szCs w:val="22"/>
        </w:rPr>
        <w:t xml:space="preserve">. Se hicieron los ajustes pertinentes. </w:t>
      </w:r>
    </w:p>
    <w:p w:rsidR="00C03FD3" w:rsidRPr="002E3E15" w:rsidRDefault="00C03FD3" w:rsidP="00CA5535">
      <w:pPr>
        <w:autoSpaceDE w:val="0"/>
        <w:autoSpaceDN w:val="0"/>
        <w:adjustRightInd w:val="0"/>
        <w:ind w:right="184"/>
        <w:jc w:val="both"/>
        <w:rPr>
          <w:rFonts w:ascii="Arial" w:eastAsia="SimSun" w:hAnsi="Arial" w:cs="Arial"/>
          <w:b/>
          <w:color w:val="000000"/>
          <w:sz w:val="22"/>
          <w:szCs w:val="22"/>
          <w:lang w:eastAsia="zh-CN"/>
        </w:rPr>
      </w:pPr>
    </w:p>
    <w:p w:rsidR="00C03FD3" w:rsidRDefault="00B849B1" w:rsidP="00C7097C">
      <w:pPr>
        <w:autoSpaceDE w:val="0"/>
        <w:autoSpaceDN w:val="0"/>
        <w:adjustRightInd w:val="0"/>
        <w:spacing w:line="360" w:lineRule="auto"/>
        <w:ind w:right="146"/>
        <w:contextualSpacing/>
        <w:jc w:val="both"/>
        <w:rPr>
          <w:rFonts w:ascii="Arial" w:hAnsi="Arial" w:cs="Arial"/>
          <w:b/>
          <w:sz w:val="22"/>
          <w:szCs w:val="22"/>
        </w:rPr>
      </w:pPr>
      <w:r w:rsidRPr="002E3E15">
        <w:rPr>
          <w:rFonts w:ascii="Arial" w:hAnsi="Arial" w:cs="Arial"/>
          <w:b/>
          <w:sz w:val="22"/>
          <w:szCs w:val="22"/>
        </w:rPr>
        <w:t xml:space="preserve">5. </w:t>
      </w:r>
      <w:r w:rsidR="00C03FD3" w:rsidRPr="002E3E15">
        <w:rPr>
          <w:rFonts w:ascii="Arial" w:hAnsi="Arial" w:cs="Arial"/>
          <w:b/>
          <w:sz w:val="22"/>
          <w:szCs w:val="22"/>
        </w:rPr>
        <w:t xml:space="preserve">DESTINATARIOS DEL MANUAL </w:t>
      </w:r>
    </w:p>
    <w:p w:rsidR="00D922DB" w:rsidRPr="00982CAE" w:rsidRDefault="00D922DB" w:rsidP="00C7097C">
      <w:pPr>
        <w:autoSpaceDE w:val="0"/>
        <w:autoSpaceDN w:val="0"/>
        <w:adjustRightInd w:val="0"/>
        <w:ind w:right="146"/>
        <w:jc w:val="both"/>
        <w:rPr>
          <w:rFonts w:ascii="Arial" w:eastAsia="SimSun" w:hAnsi="Arial" w:cs="Arial"/>
          <w:sz w:val="22"/>
          <w:szCs w:val="22"/>
          <w:lang w:eastAsia="zh-CN"/>
        </w:rPr>
      </w:pPr>
      <w:r w:rsidRPr="00982CAE">
        <w:rPr>
          <w:rFonts w:ascii="Arial" w:eastAsia="SimSun" w:hAnsi="Arial" w:cs="Arial"/>
          <w:sz w:val="22"/>
          <w:szCs w:val="22"/>
          <w:lang w:eastAsia="zh-CN"/>
        </w:rPr>
        <w:t xml:space="preserve">Los procedimientos contenidos en el presente Manual, corresponde a los definidos para las dependencias que constituyen la Estructura Orgánica del Conservatorio del Tolima y en las cuales se desarrollan los diferentes procesos. </w:t>
      </w:r>
    </w:p>
    <w:p w:rsidR="00D922DB" w:rsidRPr="00982CAE" w:rsidRDefault="00D922DB" w:rsidP="00C7097C">
      <w:pPr>
        <w:autoSpaceDE w:val="0"/>
        <w:autoSpaceDN w:val="0"/>
        <w:adjustRightInd w:val="0"/>
        <w:ind w:right="146"/>
        <w:jc w:val="both"/>
        <w:rPr>
          <w:rFonts w:ascii="Arial" w:eastAsia="SimSun" w:hAnsi="Arial" w:cs="Arial"/>
          <w:sz w:val="22"/>
          <w:szCs w:val="22"/>
          <w:lang w:eastAsia="zh-CN"/>
        </w:rPr>
      </w:pPr>
    </w:p>
    <w:p w:rsidR="00D922DB" w:rsidRPr="00982CAE" w:rsidRDefault="00D922DB" w:rsidP="00C7097C">
      <w:pPr>
        <w:autoSpaceDE w:val="0"/>
        <w:autoSpaceDN w:val="0"/>
        <w:adjustRightInd w:val="0"/>
        <w:ind w:right="146"/>
        <w:jc w:val="both"/>
        <w:rPr>
          <w:rFonts w:ascii="Arial" w:hAnsi="Arial" w:cs="Arial"/>
          <w:color w:val="000000"/>
          <w:sz w:val="22"/>
          <w:szCs w:val="22"/>
        </w:rPr>
      </w:pPr>
      <w:r w:rsidRPr="00982CAE">
        <w:rPr>
          <w:rFonts w:ascii="Arial" w:hAnsi="Arial" w:cs="Arial"/>
          <w:color w:val="000000"/>
          <w:sz w:val="22"/>
          <w:szCs w:val="22"/>
        </w:rPr>
        <w:t>En este sentido, el Manual de Procesos y Procedimientos está dirigido a todas las personas que bajo cualquier modalidad, se encuentren vinculadas a la institución y se constituye en un elemento de apoyo útil para el cumplimiento de las responsabilidades asignadas, y para coadyuvar, conjuntamente con el Control Interno, en la consecución de las metas de desempeño  institucional.</w:t>
      </w:r>
    </w:p>
    <w:p w:rsidR="00D922DB" w:rsidRDefault="00D922DB" w:rsidP="00C7097C">
      <w:pPr>
        <w:autoSpaceDE w:val="0"/>
        <w:autoSpaceDN w:val="0"/>
        <w:adjustRightInd w:val="0"/>
        <w:ind w:right="146"/>
        <w:jc w:val="both"/>
        <w:rPr>
          <w:rFonts w:ascii="Arial" w:eastAsia="SimSun" w:hAnsi="Arial" w:cs="Arial"/>
          <w:b/>
          <w:sz w:val="22"/>
          <w:szCs w:val="22"/>
          <w:lang w:eastAsia="zh-CN"/>
        </w:rPr>
      </w:pPr>
    </w:p>
    <w:p w:rsidR="008A5E99" w:rsidRDefault="00B849B1" w:rsidP="00C7097C">
      <w:pPr>
        <w:autoSpaceDE w:val="0"/>
        <w:autoSpaceDN w:val="0"/>
        <w:adjustRightInd w:val="0"/>
        <w:ind w:right="146"/>
        <w:jc w:val="both"/>
        <w:rPr>
          <w:rFonts w:ascii="Arial" w:eastAsia="SimSun" w:hAnsi="Arial" w:cs="Arial"/>
          <w:b/>
          <w:sz w:val="22"/>
          <w:szCs w:val="22"/>
          <w:lang w:eastAsia="zh-CN"/>
        </w:rPr>
      </w:pPr>
      <w:r w:rsidRPr="002E3E15">
        <w:rPr>
          <w:rFonts w:ascii="Arial" w:eastAsia="SimSun" w:hAnsi="Arial" w:cs="Arial"/>
          <w:b/>
          <w:sz w:val="22"/>
          <w:szCs w:val="22"/>
          <w:lang w:eastAsia="zh-CN"/>
        </w:rPr>
        <w:t xml:space="preserve">6. </w:t>
      </w:r>
      <w:r w:rsidR="00436B36" w:rsidRPr="002E3E15">
        <w:rPr>
          <w:rFonts w:ascii="Arial" w:eastAsia="SimSun" w:hAnsi="Arial" w:cs="Arial"/>
          <w:b/>
          <w:sz w:val="22"/>
          <w:szCs w:val="22"/>
          <w:lang w:eastAsia="zh-CN"/>
        </w:rPr>
        <w:t xml:space="preserve">CONTROL DE ACTUALIZACIONES </w:t>
      </w:r>
    </w:p>
    <w:p w:rsidR="00544880" w:rsidRDefault="00544880" w:rsidP="00C7097C">
      <w:pPr>
        <w:autoSpaceDE w:val="0"/>
        <w:autoSpaceDN w:val="0"/>
        <w:adjustRightInd w:val="0"/>
        <w:ind w:right="146"/>
        <w:jc w:val="both"/>
        <w:rPr>
          <w:rFonts w:ascii="Arial" w:eastAsia="SimSun" w:hAnsi="Arial" w:cs="Arial"/>
          <w:b/>
          <w:sz w:val="22"/>
          <w:szCs w:val="22"/>
          <w:lang w:eastAsia="zh-CN"/>
        </w:rPr>
      </w:pPr>
    </w:p>
    <w:p w:rsidR="00544880" w:rsidRPr="00982CAE" w:rsidRDefault="00544880" w:rsidP="00C7097C">
      <w:pPr>
        <w:autoSpaceDE w:val="0"/>
        <w:autoSpaceDN w:val="0"/>
        <w:adjustRightInd w:val="0"/>
        <w:ind w:right="146"/>
        <w:jc w:val="both"/>
        <w:rPr>
          <w:rFonts w:ascii="Arial" w:eastAsia="SimSun" w:hAnsi="Arial" w:cs="Arial"/>
          <w:sz w:val="22"/>
          <w:szCs w:val="22"/>
          <w:lang w:eastAsia="zh-CN"/>
        </w:rPr>
      </w:pPr>
      <w:r w:rsidRPr="00982CAE">
        <w:rPr>
          <w:rFonts w:ascii="Arial" w:hAnsi="Arial" w:cs="Arial"/>
          <w:sz w:val="22"/>
          <w:szCs w:val="22"/>
        </w:rPr>
        <w:t>Es responsabilidad de los líderes de procesos el mantenimiento y actualización y/o ajuste de los procesos y procedimientos a su cargo en atención al principio de mejora continua, para lo cual  la Dirección del Sistema de Gestión de Calidad estará atenta a apoyar cualquier modificación, adición o ajuste que se requiera durante la implementación</w:t>
      </w:r>
    </w:p>
    <w:p w:rsidR="00544880" w:rsidRPr="00982CAE" w:rsidRDefault="00544880" w:rsidP="00C7097C">
      <w:pPr>
        <w:autoSpaceDE w:val="0"/>
        <w:autoSpaceDN w:val="0"/>
        <w:adjustRightInd w:val="0"/>
        <w:ind w:right="146"/>
        <w:jc w:val="both"/>
        <w:rPr>
          <w:rFonts w:ascii="Arial" w:eastAsia="SimSun" w:hAnsi="Arial" w:cs="Arial"/>
          <w:sz w:val="22"/>
          <w:szCs w:val="22"/>
          <w:lang w:eastAsia="zh-CN"/>
        </w:rPr>
      </w:pPr>
      <w:r w:rsidRPr="00982CAE">
        <w:rPr>
          <w:rFonts w:ascii="Arial" w:eastAsia="SimSun" w:hAnsi="Arial" w:cs="Arial"/>
          <w:sz w:val="22"/>
          <w:szCs w:val="22"/>
          <w:lang w:eastAsia="zh-CN"/>
        </w:rPr>
        <w:t xml:space="preserve"> </w:t>
      </w:r>
    </w:p>
    <w:p w:rsidR="00544880" w:rsidRPr="00982CAE" w:rsidRDefault="00544880" w:rsidP="00C7097C">
      <w:pPr>
        <w:autoSpaceDE w:val="0"/>
        <w:autoSpaceDN w:val="0"/>
        <w:adjustRightInd w:val="0"/>
        <w:ind w:right="146"/>
        <w:jc w:val="both"/>
        <w:rPr>
          <w:rFonts w:ascii="Arial" w:eastAsia="SimSun" w:hAnsi="Arial" w:cs="Arial"/>
          <w:sz w:val="22"/>
          <w:szCs w:val="22"/>
          <w:lang w:eastAsia="zh-CN"/>
        </w:rPr>
      </w:pPr>
      <w:r w:rsidRPr="00982CAE">
        <w:rPr>
          <w:rFonts w:ascii="Arial" w:eastAsia="SimSun" w:hAnsi="Arial" w:cs="Arial"/>
          <w:sz w:val="22"/>
          <w:szCs w:val="22"/>
          <w:lang w:eastAsia="zh-CN"/>
        </w:rPr>
        <w:t xml:space="preserve">Al consultar copias impresas, cerciórese que correspondan a la última versión aprobada, la cual estará disponible en Rectoría de la Institución y  en la oficina del Representante de la Alta Dirección. </w:t>
      </w:r>
    </w:p>
    <w:p w:rsidR="00544880" w:rsidRDefault="00544880" w:rsidP="00544880">
      <w:pPr>
        <w:autoSpaceDE w:val="0"/>
        <w:autoSpaceDN w:val="0"/>
        <w:adjustRightInd w:val="0"/>
        <w:jc w:val="both"/>
        <w:rPr>
          <w:rFonts w:ascii="CenturyGothic" w:eastAsia="SimSun" w:hAnsi="CenturyGothic" w:cs="CenturyGothic"/>
          <w:sz w:val="22"/>
          <w:szCs w:val="22"/>
          <w:lang w:eastAsia="zh-CN"/>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797"/>
        <w:gridCol w:w="837"/>
        <w:gridCol w:w="842"/>
        <w:gridCol w:w="704"/>
        <w:gridCol w:w="708"/>
        <w:gridCol w:w="720"/>
        <w:gridCol w:w="1020"/>
        <w:gridCol w:w="1410"/>
        <w:gridCol w:w="1267"/>
      </w:tblGrid>
      <w:tr w:rsidR="00544880" w:rsidRPr="00A93B1E" w:rsidTr="00064E9B">
        <w:tc>
          <w:tcPr>
            <w:tcW w:w="1145" w:type="dxa"/>
            <w:vMerge w:val="restart"/>
            <w:shd w:val="clear" w:color="auto" w:fill="EAF1DD" w:themeFill="accent3" w:themeFillTint="33"/>
            <w:vAlign w:val="center"/>
          </w:tcPr>
          <w:p w:rsidR="00544880" w:rsidRPr="00A93B1E" w:rsidRDefault="00544880" w:rsidP="0020341D">
            <w:pPr>
              <w:autoSpaceDE w:val="0"/>
              <w:autoSpaceDN w:val="0"/>
              <w:adjustRightInd w:val="0"/>
              <w:jc w:val="both"/>
              <w:rPr>
                <w:rFonts w:asciiTheme="minorHAnsi" w:eastAsia="SimSun" w:hAnsiTheme="minorHAnsi" w:cstheme="minorHAnsi"/>
                <w:b/>
                <w:lang w:eastAsia="zh-CN"/>
              </w:rPr>
            </w:pPr>
            <w:r w:rsidRPr="00A93B1E">
              <w:rPr>
                <w:rFonts w:asciiTheme="minorHAnsi" w:eastAsia="SimSun" w:hAnsiTheme="minorHAnsi" w:cstheme="minorHAnsi"/>
                <w:b/>
                <w:lang w:eastAsia="zh-CN"/>
              </w:rPr>
              <w:t>Entrega No.</w:t>
            </w:r>
          </w:p>
        </w:tc>
        <w:tc>
          <w:tcPr>
            <w:tcW w:w="2476" w:type="dxa"/>
            <w:gridSpan w:val="3"/>
            <w:shd w:val="clear" w:color="auto" w:fill="EAF1DD" w:themeFill="accent3" w:themeFillTint="33"/>
            <w:vAlign w:val="center"/>
          </w:tcPr>
          <w:p w:rsidR="00544880" w:rsidRPr="00A93B1E" w:rsidRDefault="00544880" w:rsidP="00982A4F">
            <w:pPr>
              <w:autoSpaceDE w:val="0"/>
              <w:autoSpaceDN w:val="0"/>
              <w:adjustRightInd w:val="0"/>
              <w:jc w:val="center"/>
              <w:rPr>
                <w:rFonts w:asciiTheme="minorHAnsi" w:eastAsia="SimSun" w:hAnsiTheme="minorHAnsi" w:cstheme="minorHAnsi"/>
                <w:b/>
                <w:lang w:eastAsia="zh-CN"/>
              </w:rPr>
            </w:pPr>
            <w:r w:rsidRPr="00A93B1E">
              <w:rPr>
                <w:rFonts w:asciiTheme="minorHAnsi" w:eastAsia="SimSun" w:hAnsiTheme="minorHAnsi" w:cstheme="minorHAnsi"/>
                <w:b/>
                <w:lang w:eastAsia="zh-CN"/>
              </w:rPr>
              <w:t>FECHA</w:t>
            </w:r>
            <w:r>
              <w:rPr>
                <w:rFonts w:asciiTheme="minorHAnsi" w:eastAsia="SimSun" w:hAnsiTheme="minorHAnsi" w:cstheme="minorHAnsi"/>
                <w:b/>
                <w:lang w:eastAsia="zh-CN"/>
              </w:rPr>
              <w:t>:</w:t>
            </w:r>
          </w:p>
        </w:tc>
        <w:tc>
          <w:tcPr>
            <w:tcW w:w="4562" w:type="dxa"/>
            <w:gridSpan w:val="5"/>
            <w:shd w:val="clear" w:color="auto" w:fill="EAF1DD" w:themeFill="accent3" w:themeFillTint="33"/>
            <w:vAlign w:val="center"/>
          </w:tcPr>
          <w:p w:rsidR="00544880" w:rsidRPr="00A93B1E" w:rsidRDefault="00544880" w:rsidP="00982A4F">
            <w:pPr>
              <w:autoSpaceDE w:val="0"/>
              <w:autoSpaceDN w:val="0"/>
              <w:adjustRightInd w:val="0"/>
              <w:jc w:val="center"/>
              <w:rPr>
                <w:rFonts w:asciiTheme="minorHAnsi" w:eastAsia="SimSun" w:hAnsiTheme="minorHAnsi" w:cstheme="minorHAnsi"/>
                <w:b/>
                <w:lang w:eastAsia="zh-CN"/>
              </w:rPr>
            </w:pPr>
            <w:r w:rsidRPr="00A93B1E">
              <w:rPr>
                <w:rFonts w:asciiTheme="minorHAnsi" w:eastAsia="SimSun" w:hAnsiTheme="minorHAnsi" w:cstheme="minorHAnsi"/>
                <w:b/>
                <w:lang w:eastAsia="zh-CN"/>
              </w:rPr>
              <w:t>PROCESO DE LA ACTUALIZACIÒN</w:t>
            </w:r>
          </w:p>
        </w:tc>
        <w:tc>
          <w:tcPr>
            <w:tcW w:w="1267" w:type="dxa"/>
            <w:vMerge w:val="restart"/>
            <w:shd w:val="clear" w:color="auto" w:fill="EAF1DD" w:themeFill="accent3" w:themeFillTint="33"/>
            <w:vAlign w:val="center"/>
          </w:tcPr>
          <w:p w:rsidR="00544880" w:rsidRPr="00A93B1E" w:rsidRDefault="00544880" w:rsidP="0020341D">
            <w:pPr>
              <w:autoSpaceDE w:val="0"/>
              <w:autoSpaceDN w:val="0"/>
              <w:adjustRightInd w:val="0"/>
              <w:jc w:val="both"/>
              <w:rPr>
                <w:rFonts w:asciiTheme="minorHAnsi" w:eastAsia="SimSun" w:hAnsiTheme="minorHAnsi" w:cstheme="minorHAnsi"/>
                <w:b/>
                <w:lang w:eastAsia="zh-CN"/>
              </w:rPr>
            </w:pPr>
            <w:r w:rsidRPr="00A93B1E">
              <w:rPr>
                <w:rFonts w:asciiTheme="minorHAnsi" w:eastAsia="SimSun" w:hAnsiTheme="minorHAnsi" w:cstheme="minorHAnsi"/>
                <w:b/>
                <w:lang w:eastAsia="zh-CN"/>
              </w:rPr>
              <w:t>Actualizado por</w:t>
            </w:r>
          </w:p>
        </w:tc>
      </w:tr>
      <w:tr w:rsidR="00544880" w:rsidRPr="00A93B1E" w:rsidTr="00064E9B">
        <w:tc>
          <w:tcPr>
            <w:tcW w:w="1145" w:type="dxa"/>
            <w:vMerge/>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797" w:type="dxa"/>
            <w:shd w:val="clear" w:color="auto" w:fill="EAF1DD" w:themeFill="accent3" w:themeFillTint="33"/>
            <w:vAlign w:val="center"/>
          </w:tcPr>
          <w:p w:rsidR="00544880" w:rsidRPr="00A93B1E" w:rsidRDefault="00544880" w:rsidP="0020341D">
            <w:pPr>
              <w:autoSpaceDE w:val="0"/>
              <w:autoSpaceDN w:val="0"/>
              <w:adjustRightInd w:val="0"/>
              <w:jc w:val="center"/>
              <w:rPr>
                <w:rFonts w:asciiTheme="minorHAnsi" w:eastAsia="SimSun" w:hAnsiTheme="minorHAnsi" w:cstheme="minorHAnsi"/>
                <w:b/>
                <w:lang w:eastAsia="zh-CN"/>
              </w:rPr>
            </w:pPr>
            <w:r w:rsidRPr="00A93B1E">
              <w:rPr>
                <w:rFonts w:asciiTheme="minorHAnsi" w:eastAsia="SimSun" w:hAnsiTheme="minorHAnsi" w:cstheme="minorHAnsi"/>
                <w:b/>
                <w:lang w:eastAsia="zh-CN"/>
              </w:rPr>
              <w:t>DIA</w:t>
            </w:r>
          </w:p>
        </w:tc>
        <w:tc>
          <w:tcPr>
            <w:tcW w:w="837" w:type="dxa"/>
            <w:shd w:val="clear" w:color="auto" w:fill="EAF1DD" w:themeFill="accent3" w:themeFillTint="33"/>
            <w:vAlign w:val="center"/>
          </w:tcPr>
          <w:p w:rsidR="00544880" w:rsidRPr="00A93B1E" w:rsidRDefault="00544880" w:rsidP="0020341D">
            <w:pPr>
              <w:autoSpaceDE w:val="0"/>
              <w:autoSpaceDN w:val="0"/>
              <w:adjustRightInd w:val="0"/>
              <w:jc w:val="center"/>
              <w:rPr>
                <w:rFonts w:asciiTheme="minorHAnsi" w:eastAsia="SimSun" w:hAnsiTheme="minorHAnsi" w:cstheme="minorHAnsi"/>
                <w:b/>
                <w:lang w:eastAsia="zh-CN"/>
              </w:rPr>
            </w:pPr>
            <w:r w:rsidRPr="00A93B1E">
              <w:rPr>
                <w:rFonts w:asciiTheme="minorHAnsi" w:eastAsia="SimSun" w:hAnsiTheme="minorHAnsi" w:cstheme="minorHAnsi"/>
                <w:b/>
                <w:lang w:eastAsia="zh-CN"/>
              </w:rPr>
              <w:t>MES</w:t>
            </w:r>
          </w:p>
        </w:tc>
        <w:tc>
          <w:tcPr>
            <w:tcW w:w="842" w:type="dxa"/>
            <w:shd w:val="clear" w:color="auto" w:fill="EAF1DD" w:themeFill="accent3" w:themeFillTint="33"/>
            <w:vAlign w:val="center"/>
          </w:tcPr>
          <w:p w:rsidR="00544880" w:rsidRPr="00A93B1E" w:rsidRDefault="00544880" w:rsidP="0020341D">
            <w:pPr>
              <w:autoSpaceDE w:val="0"/>
              <w:autoSpaceDN w:val="0"/>
              <w:adjustRightInd w:val="0"/>
              <w:jc w:val="center"/>
              <w:rPr>
                <w:rFonts w:asciiTheme="minorHAnsi" w:eastAsia="SimSun" w:hAnsiTheme="minorHAnsi" w:cstheme="minorHAnsi"/>
                <w:b/>
                <w:lang w:eastAsia="zh-CN"/>
              </w:rPr>
            </w:pPr>
            <w:r w:rsidRPr="00A93B1E">
              <w:rPr>
                <w:rFonts w:asciiTheme="minorHAnsi" w:eastAsia="SimSun" w:hAnsiTheme="minorHAnsi" w:cstheme="minorHAnsi"/>
                <w:b/>
                <w:lang w:eastAsia="zh-CN"/>
              </w:rPr>
              <w:t>AÑO</w:t>
            </w:r>
          </w:p>
        </w:tc>
        <w:tc>
          <w:tcPr>
            <w:tcW w:w="704" w:type="dxa"/>
            <w:shd w:val="clear" w:color="auto" w:fill="EAF1DD" w:themeFill="accent3" w:themeFillTint="33"/>
            <w:vAlign w:val="center"/>
          </w:tcPr>
          <w:p w:rsidR="00544880" w:rsidRPr="00A93B1E" w:rsidRDefault="00544880" w:rsidP="0020341D">
            <w:pPr>
              <w:autoSpaceDE w:val="0"/>
              <w:autoSpaceDN w:val="0"/>
              <w:adjustRightInd w:val="0"/>
              <w:jc w:val="center"/>
              <w:rPr>
                <w:rFonts w:asciiTheme="minorHAnsi" w:eastAsia="SimSun" w:hAnsiTheme="minorHAnsi" w:cstheme="minorHAnsi"/>
                <w:b/>
                <w:lang w:eastAsia="zh-CN"/>
              </w:rPr>
            </w:pPr>
            <w:r w:rsidRPr="00A93B1E">
              <w:rPr>
                <w:rFonts w:asciiTheme="minorHAnsi" w:eastAsia="SimSun" w:hAnsiTheme="minorHAnsi" w:cstheme="minorHAnsi"/>
                <w:b/>
                <w:lang w:eastAsia="zh-CN"/>
              </w:rPr>
              <w:t>S</w:t>
            </w:r>
          </w:p>
        </w:tc>
        <w:tc>
          <w:tcPr>
            <w:tcW w:w="708" w:type="dxa"/>
            <w:shd w:val="clear" w:color="auto" w:fill="EAF1DD" w:themeFill="accent3" w:themeFillTint="33"/>
            <w:vAlign w:val="center"/>
          </w:tcPr>
          <w:p w:rsidR="00544880" w:rsidRPr="00A93B1E" w:rsidRDefault="00544880" w:rsidP="0020341D">
            <w:pPr>
              <w:autoSpaceDE w:val="0"/>
              <w:autoSpaceDN w:val="0"/>
              <w:adjustRightInd w:val="0"/>
              <w:jc w:val="center"/>
              <w:rPr>
                <w:rFonts w:asciiTheme="minorHAnsi" w:eastAsia="SimSun" w:hAnsiTheme="minorHAnsi" w:cstheme="minorHAnsi"/>
                <w:b/>
                <w:lang w:eastAsia="zh-CN"/>
              </w:rPr>
            </w:pPr>
            <w:r w:rsidRPr="00A93B1E">
              <w:rPr>
                <w:rFonts w:asciiTheme="minorHAnsi" w:eastAsia="SimSun" w:hAnsiTheme="minorHAnsi" w:cstheme="minorHAnsi"/>
                <w:b/>
                <w:lang w:eastAsia="zh-CN"/>
              </w:rPr>
              <w:t>A</w:t>
            </w:r>
          </w:p>
        </w:tc>
        <w:tc>
          <w:tcPr>
            <w:tcW w:w="720" w:type="dxa"/>
            <w:shd w:val="clear" w:color="auto" w:fill="EAF1DD" w:themeFill="accent3" w:themeFillTint="33"/>
            <w:vAlign w:val="center"/>
          </w:tcPr>
          <w:p w:rsidR="00544880" w:rsidRPr="00A93B1E" w:rsidRDefault="00544880" w:rsidP="0020341D">
            <w:pPr>
              <w:autoSpaceDE w:val="0"/>
              <w:autoSpaceDN w:val="0"/>
              <w:adjustRightInd w:val="0"/>
              <w:jc w:val="center"/>
              <w:rPr>
                <w:rFonts w:asciiTheme="minorHAnsi" w:eastAsia="SimSun" w:hAnsiTheme="minorHAnsi" w:cstheme="minorHAnsi"/>
                <w:b/>
                <w:lang w:eastAsia="zh-CN"/>
              </w:rPr>
            </w:pPr>
            <w:r w:rsidRPr="00A93B1E">
              <w:rPr>
                <w:rFonts w:asciiTheme="minorHAnsi" w:eastAsia="SimSun" w:hAnsiTheme="minorHAnsi" w:cstheme="minorHAnsi"/>
                <w:b/>
                <w:lang w:eastAsia="zh-CN"/>
              </w:rPr>
              <w:t>M</w:t>
            </w:r>
          </w:p>
        </w:tc>
        <w:tc>
          <w:tcPr>
            <w:tcW w:w="1020" w:type="dxa"/>
            <w:shd w:val="clear" w:color="auto" w:fill="EAF1DD" w:themeFill="accent3" w:themeFillTint="33"/>
            <w:vAlign w:val="center"/>
          </w:tcPr>
          <w:p w:rsidR="00544880" w:rsidRPr="00A93B1E" w:rsidRDefault="00544880" w:rsidP="0020341D">
            <w:pPr>
              <w:autoSpaceDE w:val="0"/>
              <w:autoSpaceDN w:val="0"/>
              <w:adjustRightInd w:val="0"/>
              <w:jc w:val="both"/>
              <w:rPr>
                <w:rFonts w:asciiTheme="minorHAnsi" w:eastAsia="SimSun" w:hAnsiTheme="minorHAnsi" w:cstheme="minorHAnsi"/>
                <w:b/>
                <w:lang w:eastAsia="zh-CN"/>
              </w:rPr>
            </w:pPr>
            <w:r w:rsidRPr="00A93B1E">
              <w:rPr>
                <w:rFonts w:asciiTheme="minorHAnsi" w:eastAsia="SimSun" w:hAnsiTheme="minorHAnsi" w:cstheme="minorHAnsi"/>
                <w:b/>
                <w:lang w:eastAsia="zh-CN"/>
              </w:rPr>
              <w:t>Código y nombre</w:t>
            </w:r>
          </w:p>
        </w:tc>
        <w:tc>
          <w:tcPr>
            <w:tcW w:w="1410" w:type="dxa"/>
            <w:shd w:val="clear" w:color="auto" w:fill="EAF1DD" w:themeFill="accent3" w:themeFillTint="33"/>
            <w:vAlign w:val="center"/>
          </w:tcPr>
          <w:p w:rsidR="00544880" w:rsidRPr="00A93B1E" w:rsidRDefault="00544880" w:rsidP="0020341D">
            <w:pPr>
              <w:autoSpaceDE w:val="0"/>
              <w:autoSpaceDN w:val="0"/>
              <w:adjustRightInd w:val="0"/>
              <w:jc w:val="both"/>
              <w:rPr>
                <w:rFonts w:asciiTheme="minorHAnsi" w:eastAsia="SimSun" w:hAnsiTheme="minorHAnsi" w:cstheme="minorHAnsi"/>
                <w:b/>
                <w:lang w:eastAsia="zh-CN"/>
              </w:rPr>
            </w:pPr>
            <w:r w:rsidRPr="00A93B1E">
              <w:rPr>
                <w:rFonts w:asciiTheme="minorHAnsi" w:eastAsia="SimSun" w:hAnsiTheme="minorHAnsi" w:cstheme="minorHAnsi"/>
                <w:b/>
                <w:lang w:eastAsia="zh-CN"/>
              </w:rPr>
              <w:t>Fases y actividades</w:t>
            </w:r>
          </w:p>
        </w:tc>
        <w:tc>
          <w:tcPr>
            <w:tcW w:w="1267" w:type="dxa"/>
            <w:vMerge/>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r>
      <w:tr w:rsidR="00544880" w:rsidRPr="00A93B1E" w:rsidTr="00064E9B">
        <w:tc>
          <w:tcPr>
            <w:tcW w:w="1145"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797"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837"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842"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704"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708"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720"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1020"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1410"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1267"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r>
      <w:tr w:rsidR="00544880" w:rsidRPr="00A93B1E" w:rsidTr="00064E9B">
        <w:tc>
          <w:tcPr>
            <w:tcW w:w="1145"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797"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837"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842"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704"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708"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720"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1020"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1410"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1267"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r>
      <w:tr w:rsidR="00544880" w:rsidRPr="00A93B1E" w:rsidTr="00064E9B">
        <w:tc>
          <w:tcPr>
            <w:tcW w:w="1145"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797"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837"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842"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704"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708"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720"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1020"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1410"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c>
          <w:tcPr>
            <w:tcW w:w="1267" w:type="dxa"/>
          </w:tcPr>
          <w:p w:rsidR="00544880" w:rsidRPr="00A93B1E" w:rsidRDefault="00544880" w:rsidP="0020341D">
            <w:pPr>
              <w:autoSpaceDE w:val="0"/>
              <w:autoSpaceDN w:val="0"/>
              <w:adjustRightInd w:val="0"/>
              <w:jc w:val="both"/>
              <w:rPr>
                <w:rFonts w:asciiTheme="minorHAnsi" w:eastAsia="SimSun" w:hAnsiTheme="minorHAnsi" w:cstheme="minorHAnsi"/>
                <w:lang w:eastAsia="zh-CN"/>
              </w:rPr>
            </w:pPr>
          </w:p>
        </w:tc>
      </w:tr>
    </w:tbl>
    <w:p w:rsidR="00C7097C" w:rsidRDefault="00C7097C" w:rsidP="0076517F">
      <w:pPr>
        <w:autoSpaceDE w:val="0"/>
        <w:autoSpaceDN w:val="0"/>
        <w:adjustRightInd w:val="0"/>
        <w:jc w:val="both"/>
        <w:rPr>
          <w:rFonts w:ascii="Arial" w:eastAsia="SimSun" w:hAnsi="Arial" w:cs="Arial"/>
          <w:b/>
          <w:sz w:val="22"/>
          <w:szCs w:val="22"/>
          <w:lang w:eastAsia="zh-CN"/>
        </w:rPr>
      </w:pPr>
    </w:p>
    <w:p w:rsidR="00544880" w:rsidRPr="00CC31D0" w:rsidRDefault="00544880" w:rsidP="0076517F">
      <w:pPr>
        <w:autoSpaceDE w:val="0"/>
        <w:autoSpaceDN w:val="0"/>
        <w:adjustRightInd w:val="0"/>
        <w:jc w:val="both"/>
        <w:rPr>
          <w:rFonts w:ascii="Arial" w:eastAsia="SimSun" w:hAnsi="Arial" w:cs="Arial"/>
          <w:b/>
          <w:sz w:val="22"/>
          <w:szCs w:val="22"/>
          <w:lang w:eastAsia="zh-CN"/>
        </w:rPr>
      </w:pPr>
      <w:r w:rsidRPr="00CC31D0">
        <w:rPr>
          <w:rFonts w:ascii="Arial" w:eastAsia="SimSun" w:hAnsi="Arial" w:cs="Arial"/>
          <w:b/>
          <w:sz w:val="22"/>
          <w:szCs w:val="22"/>
          <w:lang w:eastAsia="zh-CN"/>
        </w:rPr>
        <w:t xml:space="preserve">S. </w:t>
      </w:r>
      <w:r w:rsidRPr="00CC31D0">
        <w:rPr>
          <w:rFonts w:ascii="Arial" w:eastAsia="SimSun" w:hAnsi="Arial" w:cs="Arial"/>
          <w:sz w:val="22"/>
          <w:szCs w:val="22"/>
          <w:lang w:eastAsia="zh-CN"/>
        </w:rPr>
        <w:t>Supresión</w:t>
      </w:r>
    </w:p>
    <w:p w:rsidR="00544880" w:rsidRPr="00CC31D0" w:rsidRDefault="00544880" w:rsidP="0076517F">
      <w:pPr>
        <w:autoSpaceDE w:val="0"/>
        <w:autoSpaceDN w:val="0"/>
        <w:adjustRightInd w:val="0"/>
        <w:jc w:val="both"/>
        <w:rPr>
          <w:rFonts w:ascii="Arial" w:eastAsia="SimSun" w:hAnsi="Arial" w:cs="Arial"/>
          <w:sz w:val="22"/>
          <w:szCs w:val="22"/>
          <w:lang w:eastAsia="zh-CN"/>
        </w:rPr>
      </w:pPr>
      <w:r w:rsidRPr="00CC31D0">
        <w:rPr>
          <w:rFonts w:ascii="Arial" w:eastAsia="SimSun" w:hAnsi="Arial" w:cs="Arial"/>
          <w:b/>
          <w:sz w:val="22"/>
          <w:szCs w:val="22"/>
          <w:lang w:eastAsia="zh-CN"/>
        </w:rPr>
        <w:t xml:space="preserve">A: </w:t>
      </w:r>
      <w:r w:rsidRPr="00CC31D0">
        <w:rPr>
          <w:rFonts w:ascii="Arial" w:eastAsia="SimSun" w:hAnsi="Arial" w:cs="Arial"/>
          <w:sz w:val="22"/>
          <w:szCs w:val="22"/>
          <w:lang w:eastAsia="zh-CN"/>
        </w:rPr>
        <w:t>Adición</w:t>
      </w:r>
    </w:p>
    <w:p w:rsidR="00544880" w:rsidRPr="00CC31D0" w:rsidRDefault="00544880" w:rsidP="0076517F">
      <w:pPr>
        <w:autoSpaceDE w:val="0"/>
        <w:autoSpaceDN w:val="0"/>
        <w:adjustRightInd w:val="0"/>
        <w:jc w:val="both"/>
        <w:rPr>
          <w:rFonts w:ascii="Arial" w:eastAsia="SimSun" w:hAnsi="Arial" w:cs="Arial"/>
          <w:sz w:val="22"/>
          <w:szCs w:val="22"/>
          <w:lang w:eastAsia="zh-CN"/>
        </w:rPr>
      </w:pPr>
      <w:r w:rsidRPr="00CC31D0">
        <w:rPr>
          <w:rFonts w:ascii="Arial" w:eastAsia="SimSun" w:hAnsi="Arial" w:cs="Arial"/>
          <w:b/>
          <w:sz w:val="22"/>
          <w:szCs w:val="22"/>
          <w:lang w:eastAsia="zh-CN"/>
        </w:rPr>
        <w:t xml:space="preserve">M: </w:t>
      </w:r>
      <w:r w:rsidRPr="00CC31D0">
        <w:rPr>
          <w:rFonts w:ascii="Arial" w:eastAsia="SimSun" w:hAnsi="Arial" w:cs="Arial"/>
          <w:sz w:val="22"/>
          <w:szCs w:val="22"/>
          <w:lang w:eastAsia="zh-CN"/>
        </w:rPr>
        <w:t>Modificación</w:t>
      </w:r>
    </w:p>
    <w:p w:rsidR="00544880" w:rsidRPr="00CC31D0" w:rsidRDefault="00544880" w:rsidP="0076517F">
      <w:pPr>
        <w:autoSpaceDE w:val="0"/>
        <w:autoSpaceDN w:val="0"/>
        <w:adjustRightInd w:val="0"/>
        <w:jc w:val="both"/>
        <w:rPr>
          <w:rFonts w:ascii="Arial" w:eastAsia="SimSun" w:hAnsi="Arial" w:cs="Arial"/>
          <w:sz w:val="22"/>
          <w:szCs w:val="22"/>
          <w:lang w:eastAsia="zh-CN"/>
        </w:rPr>
      </w:pPr>
      <w:r w:rsidRPr="00CC31D0">
        <w:rPr>
          <w:rFonts w:ascii="Arial" w:eastAsia="SimSun" w:hAnsi="Arial" w:cs="Arial"/>
          <w:sz w:val="22"/>
          <w:szCs w:val="22"/>
          <w:lang w:eastAsia="zh-CN"/>
        </w:rPr>
        <w:t xml:space="preserve"> </w:t>
      </w:r>
    </w:p>
    <w:p w:rsidR="00544880" w:rsidRPr="00982CAE" w:rsidRDefault="00544880" w:rsidP="0076517F">
      <w:pPr>
        <w:autoSpaceDE w:val="0"/>
        <w:autoSpaceDN w:val="0"/>
        <w:adjustRightInd w:val="0"/>
        <w:ind w:right="184"/>
        <w:jc w:val="both"/>
        <w:rPr>
          <w:rFonts w:ascii="Arial" w:eastAsia="SimSun" w:hAnsi="Arial" w:cs="Arial"/>
          <w:sz w:val="22"/>
          <w:szCs w:val="22"/>
          <w:lang w:eastAsia="zh-CN"/>
        </w:rPr>
      </w:pPr>
      <w:r w:rsidRPr="00982CAE">
        <w:rPr>
          <w:rFonts w:ascii="Arial" w:eastAsia="SimSun" w:hAnsi="Arial" w:cs="Arial"/>
          <w:b/>
          <w:sz w:val="22"/>
          <w:szCs w:val="22"/>
          <w:lang w:eastAsia="zh-CN"/>
        </w:rPr>
        <w:t>Nota:</w:t>
      </w:r>
      <w:r w:rsidRPr="00982CAE">
        <w:rPr>
          <w:rFonts w:ascii="Arial" w:eastAsia="SimSun" w:hAnsi="Arial" w:cs="Arial"/>
          <w:sz w:val="22"/>
          <w:szCs w:val="22"/>
          <w:lang w:eastAsia="zh-CN"/>
        </w:rPr>
        <w:t xml:space="preserve"> Para garantizar la Historia de los procesos, responderá por cada una de las copias obsoletas retiradas del manual y por la actualización de las mismas.</w:t>
      </w:r>
    </w:p>
    <w:p w:rsidR="00544880" w:rsidRPr="002E3E15" w:rsidRDefault="00544880" w:rsidP="0076517F">
      <w:pPr>
        <w:autoSpaceDE w:val="0"/>
        <w:autoSpaceDN w:val="0"/>
        <w:adjustRightInd w:val="0"/>
        <w:ind w:right="184"/>
        <w:jc w:val="both"/>
        <w:rPr>
          <w:rFonts w:ascii="Arial" w:eastAsia="SimSun" w:hAnsi="Arial" w:cs="Arial"/>
          <w:b/>
          <w:sz w:val="22"/>
          <w:szCs w:val="22"/>
          <w:lang w:eastAsia="zh-CN"/>
        </w:rPr>
      </w:pPr>
    </w:p>
    <w:p w:rsidR="002E3E15" w:rsidRDefault="002E3E15" w:rsidP="0076517F">
      <w:pPr>
        <w:autoSpaceDE w:val="0"/>
        <w:autoSpaceDN w:val="0"/>
        <w:adjustRightInd w:val="0"/>
        <w:contextualSpacing/>
        <w:jc w:val="both"/>
        <w:rPr>
          <w:rFonts w:ascii="Arial" w:hAnsi="Arial" w:cs="Arial"/>
          <w:b/>
          <w:color w:val="000000"/>
          <w:sz w:val="22"/>
          <w:szCs w:val="22"/>
        </w:rPr>
      </w:pPr>
      <w:r w:rsidRPr="002E3E15">
        <w:rPr>
          <w:rFonts w:ascii="Arial" w:hAnsi="Arial" w:cs="Arial"/>
          <w:b/>
          <w:color w:val="000000"/>
          <w:sz w:val="22"/>
          <w:szCs w:val="22"/>
        </w:rPr>
        <w:t>7. MANEJO Y CONSERVACION DEL MANUAL</w:t>
      </w:r>
    </w:p>
    <w:p w:rsidR="00BD3242" w:rsidRDefault="00BD3242" w:rsidP="0076517F">
      <w:pPr>
        <w:autoSpaceDE w:val="0"/>
        <w:autoSpaceDN w:val="0"/>
        <w:adjustRightInd w:val="0"/>
        <w:ind w:right="146"/>
        <w:jc w:val="both"/>
        <w:rPr>
          <w:rFonts w:ascii="Arial" w:hAnsi="Arial" w:cs="Arial"/>
          <w:color w:val="000000"/>
          <w:sz w:val="22"/>
          <w:szCs w:val="22"/>
        </w:rPr>
      </w:pPr>
    </w:p>
    <w:p w:rsidR="000E648F" w:rsidRPr="00982CAE" w:rsidRDefault="000E648F" w:rsidP="0076517F">
      <w:pPr>
        <w:autoSpaceDE w:val="0"/>
        <w:autoSpaceDN w:val="0"/>
        <w:adjustRightInd w:val="0"/>
        <w:ind w:right="146"/>
        <w:jc w:val="both"/>
        <w:rPr>
          <w:rFonts w:ascii="Arial" w:hAnsi="Arial" w:cs="Arial"/>
          <w:color w:val="000000"/>
          <w:sz w:val="22"/>
          <w:szCs w:val="22"/>
        </w:rPr>
      </w:pPr>
      <w:r w:rsidRPr="00982CAE">
        <w:rPr>
          <w:rFonts w:ascii="Arial" w:hAnsi="Arial" w:cs="Arial"/>
          <w:color w:val="000000"/>
          <w:sz w:val="22"/>
          <w:szCs w:val="22"/>
        </w:rPr>
        <w:t xml:space="preserve">Para que tenga validez y cumpla de la mejor manera con su objetivo, este Manual requiere de revisiones periódicas para su actualización, ya que el propósito a corto plazo, es enfocarlo como documento de calidad. </w:t>
      </w:r>
    </w:p>
    <w:p w:rsidR="000E648F" w:rsidRPr="00982CAE" w:rsidRDefault="000E648F" w:rsidP="0076517F">
      <w:pPr>
        <w:autoSpaceDE w:val="0"/>
        <w:autoSpaceDN w:val="0"/>
        <w:adjustRightInd w:val="0"/>
        <w:ind w:right="146"/>
        <w:jc w:val="both"/>
        <w:rPr>
          <w:rFonts w:ascii="Arial" w:eastAsia="SimSun" w:hAnsi="Arial" w:cs="Arial"/>
          <w:b/>
          <w:sz w:val="22"/>
          <w:szCs w:val="22"/>
          <w:lang w:eastAsia="zh-CN"/>
        </w:rPr>
      </w:pPr>
    </w:p>
    <w:p w:rsidR="000E648F" w:rsidRDefault="000E648F" w:rsidP="0076517F">
      <w:pPr>
        <w:autoSpaceDE w:val="0"/>
        <w:autoSpaceDN w:val="0"/>
        <w:adjustRightInd w:val="0"/>
        <w:ind w:right="146"/>
        <w:contextualSpacing/>
        <w:jc w:val="both"/>
        <w:rPr>
          <w:rFonts w:ascii="Arial" w:hAnsi="Arial" w:cs="Arial"/>
          <w:b/>
          <w:color w:val="000000"/>
          <w:sz w:val="22"/>
          <w:szCs w:val="22"/>
        </w:rPr>
      </w:pPr>
      <w:r w:rsidRPr="00982CAE">
        <w:rPr>
          <w:rFonts w:ascii="Arial" w:eastAsia="SimSun" w:hAnsi="Arial" w:cs="Arial"/>
          <w:sz w:val="22"/>
          <w:szCs w:val="22"/>
          <w:lang w:eastAsia="zh-CN"/>
        </w:rPr>
        <w:t>Las reformas, correcciones, cambios o actualizaciones  a que haya lugar, se registrarán en el formato  Control de Actualizaciones. El registro se llevará de manera cronológica, incorporando al manual las hojas con los cambios generados  y extrayendo aquellas que han perdido vigencia</w:t>
      </w:r>
    </w:p>
    <w:p w:rsidR="00DE4F92" w:rsidRDefault="00DE4F92" w:rsidP="0076517F">
      <w:pPr>
        <w:autoSpaceDE w:val="0"/>
        <w:autoSpaceDN w:val="0"/>
        <w:adjustRightInd w:val="0"/>
        <w:contextualSpacing/>
        <w:jc w:val="both"/>
        <w:rPr>
          <w:rFonts w:ascii="Arial" w:hAnsi="Arial" w:cs="Arial"/>
          <w:b/>
          <w:color w:val="000000"/>
          <w:sz w:val="22"/>
          <w:szCs w:val="22"/>
        </w:rPr>
      </w:pPr>
    </w:p>
    <w:p w:rsidR="002E3E15" w:rsidRDefault="002E3E15" w:rsidP="0076517F">
      <w:pPr>
        <w:autoSpaceDE w:val="0"/>
        <w:autoSpaceDN w:val="0"/>
        <w:adjustRightInd w:val="0"/>
        <w:contextualSpacing/>
        <w:jc w:val="both"/>
        <w:rPr>
          <w:rFonts w:ascii="Arial" w:hAnsi="Arial" w:cs="Arial"/>
          <w:b/>
          <w:color w:val="000000"/>
          <w:sz w:val="22"/>
          <w:szCs w:val="22"/>
        </w:rPr>
      </w:pPr>
      <w:r w:rsidRPr="002E3E15">
        <w:rPr>
          <w:rFonts w:ascii="Arial" w:hAnsi="Arial" w:cs="Arial"/>
          <w:b/>
          <w:color w:val="000000"/>
          <w:sz w:val="22"/>
          <w:szCs w:val="22"/>
        </w:rPr>
        <w:t xml:space="preserve">8. INFORMACION BASICA DE LA ENTIDAD </w:t>
      </w:r>
    </w:p>
    <w:p w:rsidR="004850AF" w:rsidRDefault="004850AF" w:rsidP="0076517F">
      <w:pPr>
        <w:autoSpaceDE w:val="0"/>
        <w:autoSpaceDN w:val="0"/>
        <w:adjustRightInd w:val="0"/>
        <w:contextualSpacing/>
        <w:jc w:val="both"/>
        <w:rPr>
          <w:rFonts w:ascii="Arial" w:hAnsi="Arial" w:cs="Arial"/>
          <w:b/>
          <w:color w:val="000000"/>
          <w:sz w:val="22"/>
          <w:szCs w:val="22"/>
        </w:rPr>
      </w:pPr>
    </w:p>
    <w:p w:rsidR="004850AF" w:rsidRPr="002E3E15" w:rsidRDefault="004850AF" w:rsidP="0076517F">
      <w:pPr>
        <w:autoSpaceDE w:val="0"/>
        <w:autoSpaceDN w:val="0"/>
        <w:adjustRightInd w:val="0"/>
        <w:contextualSpacing/>
        <w:jc w:val="both"/>
        <w:rPr>
          <w:rFonts w:ascii="Arial" w:hAnsi="Arial" w:cs="Arial"/>
          <w:b/>
          <w:color w:val="000000"/>
          <w:sz w:val="22"/>
          <w:szCs w:val="22"/>
        </w:rPr>
      </w:pPr>
      <w:r>
        <w:rPr>
          <w:rFonts w:ascii="Arial" w:hAnsi="Arial" w:cs="Arial"/>
          <w:b/>
          <w:color w:val="000000"/>
          <w:sz w:val="22"/>
          <w:szCs w:val="22"/>
        </w:rPr>
        <w:t>8.1 BREVE RESEÑA HISTORICA</w:t>
      </w:r>
    </w:p>
    <w:p w:rsidR="000B7DF3" w:rsidRDefault="000B7DF3" w:rsidP="0076517F">
      <w:pPr>
        <w:autoSpaceDE w:val="0"/>
        <w:autoSpaceDN w:val="0"/>
        <w:adjustRightInd w:val="0"/>
        <w:jc w:val="both"/>
        <w:rPr>
          <w:rFonts w:ascii="Arial" w:eastAsia="SimSun" w:hAnsi="Arial" w:cs="Arial"/>
          <w:b/>
          <w:sz w:val="22"/>
          <w:szCs w:val="22"/>
          <w:lang w:eastAsia="zh-CN"/>
        </w:rPr>
      </w:pPr>
    </w:p>
    <w:p w:rsidR="004850AF" w:rsidRDefault="004850AF" w:rsidP="004850AF">
      <w:pPr>
        <w:ind w:right="146"/>
        <w:jc w:val="both"/>
        <w:rPr>
          <w:rFonts w:ascii="Arial" w:hAnsi="Arial" w:cs="Arial"/>
        </w:rPr>
      </w:pPr>
      <w:r w:rsidRPr="00FD3AB2">
        <w:rPr>
          <w:rFonts w:ascii="Arial" w:hAnsi="Arial" w:cs="Arial"/>
        </w:rPr>
        <w:t>El IMDRI, nace a través del Acuerdo No.029 del 4 de octubre de 2010, como respuesta a la comunidad a raíz de la poca oferta y posibilidad de accesibilidad al deporte, recreación y por tanto uso adecuado del tiempo libre, ya que el no contar con un establecimiento sólido y dotado financieramente es mínima la posibilidad  de realizar  programas y proyectos que garanticen el derecho a la recreación, deporte y uso del tiempo libre</w:t>
      </w:r>
      <w:r>
        <w:rPr>
          <w:rFonts w:ascii="Arial" w:hAnsi="Arial" w:cs="Arial"/>
        </w:rPr>
        <w:t>.</w:t>
      </w:r>
    </w:p>
    <w:p w:rsidR="004850AF" w:rsidRDefault="004850AF" w:rsidP="004850AF">
      <w:pPr>
        <w:ind w:right="146"/>
        <w:jc w:val="both"/>
        <w:rPr>
          <w:rFonts w:ascii="Arial" w:hAnsi="Arial" w:cs="Arial"/>
        </w:rPr>
      </w:pPr>
    </w:p>
    <w:p w:rsidR="004850AF" w:rsidRDefault="004850AF" w:rsidP="004850AF">
      <w:pPr>
        <w:ind w:right="146"/>
        <w:jc w:val="both"/>
        <w:rPr>
          <w:rFonts w:ascii="Arial" w:hAnsi="Arial" w:cs="Arial"/>
        </w:rPr>
      </w:pPr>
      <w:r>
        <w:rPr>
          <w:rFonts w:ascii="Arial" w:hAnsi="Arial" w:cs="Arial"/>
        </w:rPr>
        <w:t xml:space="preserve">A la fecha la comunidad Ibaguereña cuenta con un establecimiento que está dando respuesta efectiva a las necesidades que en materia de recreación y deporte se generan en el municipio, en el casco urbano como en la zona rural. </w:t>
      </w:r>
    </w:p>
    <w:p w:rsidR="004850AF" w:rsidRDefault="004850AF" w:rsidP="004850AF">
      <w:pPr>
        <w:ind w:right="146"/>
        <w:jc w:val="both"/>
        <w:rPr>
          <w:rFonts w:ascii="Arial" w:hAnsi="Arial" w:cs="Arial"/>
        </w:rPr>
      </w:pPr>
    </w:p>
    <w:p w:rsidR="004850AF" w:rsidRDefault="004850AF" w:rsidP="004850AF">
      <w:pPr>
        <w:ind w:right="146"/>
        <w:jc w:val="both"/>
        <w:rPr>
          <w:rFonts w:ascii="Arial" w:hAnsi="Arial" w:cs="Arial"/>
        </w:rPr>
      </w:pPr>
      <w:r>
        <w:rPr>
          <w:rFonts w:ascii="Arial" w:hAnsi="Arial" w:cs="Arial"/>
        </w:rPr>
        <w:t>Por lo tanto la apuesta por descentralizar el deporte en Ibagué ha sido un gran esfuerzo y por tanto un acierto importante el cual es válido fortalecer y por ende promover en todos y cada uno de los habitantes de las distintos zonas  que componen el territorio ibaguereño, a través de atención oportuna y pertinente a programas y proyectos que motiven la cultura deportiva y recreativa.</w:t>
      </w:r>
    </w:p>
    <w:p w:rsidR="004850AF" w:rsidRDefault="004850AF" w:rsidP="004850AF">
      <w:pPr>
        <w:jc w:val="both"/>
        <w:rPr>
          <w:rFonts w:ascii="Arial" w:hAnsi="Arial" w:cs="Arial"/>
        </w:rPr>
      </w:pPr>
      <w:r w:rsidRPr="00FD3AB2">
        <w:rPr>
          <w:rFonts w:ascii="Arial" w:hAnsi="Arial" w:cs="Arial"/>
        </w:rPr>
        <w:t xml:space="preserve"> </w:t>
      </w:r>
    </w:p>
    <w:p w:rsidR="00A93B1E" w:rsidRPr="00982CAE" w:rsidRDefault="006115EF" w:rsidP="0076517F">
      <w:pPr>
        <w:autoSpaceDE w:val="0"/>
        <w:autoSpaceDN w:val="0"/>
        <w:adjustRightInd w:val="0"/>
        <w:jc w:val="both"/>
        <w:rPr>
          <w:rFonts w:ascii="Arial" w:eastAsia="SimSun" w:hAnsi="Arial" w:cs="Arial"/>
          <w:b/>
          <w:sz w:val="22"/>
          <w:szCs w:val="22"/>
          <w:lang w:eastAsia="zh-CN"/>
        </w:rPr>
      </w:pPr>
      <w:r>
        <w:rPr>
          <w:rFonts w:ascii="Arial" w:eastAsia="SimSun" w:hAnsi="Arial" w:cs="Arial"/>
          <w:b/>
          <w:sz w:val="22"/>
          <w:szCs w:val="22"/>
          <w:lang w:eastAsia="zh-CN"/>
        </w:rPr>
        <w:t xml:space="preserve">8.2  </w:t>
      </w:r>
      <w:r w:rsidR="00A93B1E" w:rsidRPr="00982CAE">
        <w:rPr>
          <w:rFonts w:ascii="Arial" w:eastAsia="SimSun" w:hAnsi="Arial" w:cs="Arial"/>
          <w:b/>
          <w:sz w:val="22"/>
          <w:szCs w:val="22"/>
          <w:lang w:eastAsia="zh-CN"/>
        </w:rPr>
        <w:t xml:space="preserve">PLATAFORMA ESTRATEGICA </w:t>
      </w:r>
    </w:p>
    <w:p w:rsidR="008A5E99" w:rsidRDefault="008A5E99" w:rsidP="0076517F">
      <w:pPr>
        <w:autoSpaceDE w:val="0"/>
        <w:autoSpaceDN w:val="0"/>
        <w:adjustRightInd w:val="0"/>
        <w:jc w:val="both"/>
        <w:rPr>
          <w:rFonts w:ascii="CenturyGothic" w:eastAsia="SimSun" w:hAnsi="CenturyGothic" w:cs="CenturyGothic"/>
          <w:b/>
          <w:sz w:val="22"/>
          <w:szCs w:val="22"/>
          <w:lang w:eastAsia="zh-CN"/>
        </w:rPr>
      </w:pPr>
    </w:p>
    <w:p w:rsidR="003153D2" w:rsidRDefault="003153D2" w:rsidP="0076517F">
      <w:pPr>
        <w:pStyle w:val="NormalWeb"/>
        <w:shd w:val="clear" w:color="auto" w:fill="FFFFFF"/>
        <w:spacing w:before="0" w:beforeAutospacing="0" w:after="0" w:afterAutospacing="0"/>
        <w:ind w:right="146"/>
        <w:rPr>
          <w:rFonts w:ascii="Arial" w:hAnsi="Arial" w:cs="Arial"/>
          <w:b/>
          <w:sz w:val="22"/>
          <w:szCs w:val="22"/>
        </w:rPr>
      </w:pPr>
      <w:r w:rsidRPr="00982CAE">
        <w:rPr>
          <w:rFonts w:ascii="Arial" w:hAnsi="Arial" w:cs="Arial"/>
          <w:b/>
          <w:sz w:val="22"/>
          <w:szCs w:val="22"/>
        </w:rPr>
        <w:t>MISIÓN</w:t>
      </w:r>
    </w:p>
    <w:p w:rsidR="00982CAE" w:rsidRPr="00982CAE" w:rsidRDefault="00982CAE" w:rsidP="0076517F">
      <w:pPr>
        <w:pStyle w:val="NormalWeb"/>
        <w:shd w:val="clear" w:color="auto" w:fill="FFFFFF"/>
        <w:spacing w:before="0" w:beforeAutospacing="0" w:after="0" w:afterAutospacing="0"/>
        <w:ind w:right="146"/>
        <w:rPr>
          <w:rFonts w:ascii="Arial" w:hAnsi="Arial" w:cs="Arial"/>
          <w:b/>
          <w:sz w:val="22"/>
          <w:szCs w:val="22"/>
        </w:rPr>
      </w:pPr>
    </w:p>
    <w:p w:rsidR="003153D2" w:rsidRPr="00982CAE" w:rsidRDefault="003153D2" w:rsidP="0076517F">
      <w:pPr>
        <w:pStyle w:val="NormalWeb"/>
        <w:shd w:val="clear" w:color="auto" w:fill="FFFFFF"/>
        <w:spacing w:before="0" w:beforeAutospacing="0" w:after="0" w:afterAutospacing="0"/>
        <w:ind w:right="146"/>
        <w:jc w:val="both"/>
        <w:rPr>
          <w:rFonts w:ascii="Arial" w:hAnsi="Arial" w:cs="Arial"/>
          <w:sz w:val="22"/>
          <w:szCs w:val="22"/>
        </w:rPr>
      </w:pPr>
      <w:r w:rsidRPr="00982CAE">
        <w:rPr>
          <w:rFonts w:ascii="Arial" w:hAnsi="Arial" w:cs="Arial"/>
          <w:sz w:val="22"/>
          <w:szCs w:val="22"/>
        </w:rPr>
        <w:t xml:space="preserve">Somos el Instituto municipal líder en el desarrollo de procesos deportivos y recreativos para todos los habitantes de Ibagué, contando con Infraestructura deportiva, con el fin de fomentar la cultura de la actividad física, fortaleciendo los hábitos de vida saludable y el aprovechamiento del tiempo libre a través del uso idóneo de sus recursos humano, técnicos, físicos y financieros dentro de un marco de eficiencia, economía y eficacia.      </w:t>
      </w:r>
    </w:p>
    <w:p w:rsidR="00CC31D0" w:rsidRDefault="00CC31D0" w:rsidP="0076517F">
      <w:pPr>
        <w:pStyle w:val="NormalWeb"/>
        <w:shd w:val="clear" w:color="auto" w:fill="FFFFFF"/>
        <w:spacing w:before="0" w:beforeAutospacing="0" w:after="0" w:afterAutospacing="0"/>
        <w:ind w:right="146"/>
        <w:rPr>
          <w:rFonts w:ascii="Arial" w:hAnsi="Arial" w:cs="Arial"/>
          <w:b/>
          <w:sz w:val="22"/>
          <w:szCs w:val="22"/>
        </w:rPr>
      </w:pPr>
    </w:p>
    <w:p w:rsidR="003153D2" w:rsidRDefault="003153D2" w:rsidP="0076517F">
      <w:pPr>
        <w:pStyle w:val="NormalWeb"/>
        <w:shd w:val="clear" w:color="auto" w:fill="FFFFFF"/>
        <w:spacing w:before="0" w:beforeAutospacing="0" w:after="0" w:afterAutospacing="0"/>
        <w:ind w:right="146"/>
        <w:rPr>
          <w:rFonts w:ascii="Arial" w:hAnsi="Arial" w:cs="Arial"/>
          <w:b/>
          <w:sz w:val="22"/>
          <w:szCs w:val="22"/>
        </w:rPr>
      </w:pPr>
      <w:r w:rsidRPr="00982CAE">
        <w:rPr>
          <w:rFonts w:ascii="Arial" w:hAnsi="Arial" w:cs="Arial"/>
          <w:b/>
          <w:sz w:val="22"/>
          <w:szCs w:val="22"/>
        </w:rPr>
        <w:t>VISIÓN</w:t>
      </w:r>
    </w:p>
    <w:p w:rsidR="00982CAE" w:rsidRPr="00982CAE" w:rsidRDefault="00982CAE" w:rsidP="0076517F">
      <w:pPr>
        <w:pStyle w:val="NormalWeb"/>
        <w:shd w:val="clear" w:color="auto" w:fill="FFFFFF"/>
        <w:spacing w:before="0" w:beforeAutospacing="0" w:after="0" w:afterAutospacing="0"/>
        <w:ind w:right="146"/>
        <w:rPr>
          <w:rFonts w:ascii="Arial" w:hAnsi="Arial" w:cs="Arial"/>
          <w:b/>
          <w:sz w:val="22"/>
          <w:szCs w:val="22"/>
        </w:rPr>
      </w:pPr>
    </w:p>
    <w:p w:rsidR="003763EA" w:rsidRPr="00982CAE" w:rsidRDefault="003153D2" w:rsidP="0076517F">
      <w:pPr>
        <w:pStyle w:val="NormalWeb"/>
        <w:shd w:val="clear" w:color="auto" w:fill="FFFFFF"/>
        <w:spacing w:before="0" w:beforeAutospacing="0" w:after="0" w:afterAutospacing="0"/>
        <w:ind w:right="146"/>
        <w:jc w:val="both"/>
        <w:rPr>
          <w:rFonts w:ascii="Arial" w:hAnsi="Arial" w:cs="Arial"/>
          <w:sz w:val="22"/>
          <w:szCs w:val="22"/>
        </w:rPr>
      </w:pPr>
      <w:r w:rsidRPr="00982CAE">
        <w:rPr>
          <w:rFonts w:ascii="Arial" w:hAnsi="Arial" w:cs="Arial"/>
          <w:sz w:val="22"/>
          <w:szCs w:val="22"/>
        </w:rPr>
        <w:t xml:space="preserve">En el año 2028 el IMDRI será líder en deporte, actividad física y recreación, enfocando todos sus esfuerzos hacia un nuevo desarrollo en la cultura física en la capital tolimense, siendo determinantes en el crecimiento y fortalecimiento por medio de la Unión de los ámbitos deportivo, recreativo, de hábitos y estilos de vida saludable de sus habitantes; a través del uso idóneo de sus recursos humanos, técnicos, físicos y financieros. </w:t>
      </w:r>
    </w:p>
    <w:p w:rsidR="004C6E54" w:rsidRDefault="004C6E54" w:rsidP="0076517F">
      <w:pPr>
        <w:pStyle w:val="NormalWeb"/>
        <w:shd w:val="clear" w:color="auto" w:fill="FFFFFF"/>
        <w:spacing w:before="0" w:beforeAutospacing="0" w:after="0" w:afterAutospacing="0"/>
        <w:jc w:val="both"/>
        <w:rPr>
          <w:rFonts w:ascii="Arial" w:hAnsi="Arial" w:cs="Arial"/>
          <w:sz w:val="22"/>
          <w:szCs w:val="22"/>
        </w:rPr>
      </w:pPr>
    </w:p>
    <w:p w:rsidR="003763EA" w:rsidRDefault="009528A5" w:rsidP="003763EA">
      <w:pPr>
        <w:jc w:val="both"/>
        <w:rPr>
          <w:rFonts w:ascii="Arial" w:hAnsi="Arial" w:cs="Arial"/>
          <w:b/>
          <w:sz w:val="24"/>
          <w:szCs w:val="24"/>
        </w:rPr>
      </w:pPr>
      <w:r>
        <w:rPr>
          <w:rFonts w:ascii="Arial" w:hAnsi="Arial" w:cs="Arial"/>
          <w:b/>
          <w:sz w:val="24"/>
          <w:szCs w:val="24"/>
        </w:rPr>
        <w:t>8.</w:t>
      </w:r>
      <w:r w:rsidR="004A2D99">
        <w:rPr>
          <w:rFonts w:ascii="Arial" w:hAnsi="Arial" w:cs="Arial"/>
          <w:b/>
          <w:sz w:val="24"/>
          <w:szCs w:val="24"/>
        </w:rPr>
        <w:t>3</w:t>
      </w:r>
      <w:r>
        <w:rPr>
          <w:rFonts w:ascii="Arial" w:hAnsi="Arial" w:cs="Arial"/>
          <w:b/>
          <w:sz w:val="24"/>
          <w:szCs w:val="24"/>
        </w:rPr>
        <w:t xml:space="preserve"> </w:t>
      </w:r>
      <w:r w:rsidR="003763EA" w:rsidRPr="003763EA">
        <w:rPr>
          <w:rFonts w:ascii="Arial" w:hAnsi="Arial" w:cs="Arial"/>
          <w:b/>
          <w:sz w:val="24"/>
          <w:szCs w:val="24"/>
        </w:rPr>
        <w:t>ESTRUCTURA ORGANIZACIONAL</w:t>
      </w:r>
    </w:p>
    <w:p w:rsidR="003153D2" w:rsidRDefault="003153D2" w:rsidP="003763EA">
      <w:pPr>
        <w:jc w:val="both"/>
        <w:rPr>
          <w:rFonts w:ascii="Arial" w:hAnsi="Arial" w:cs="Arial"/>
          <w:b/>
          <w:sz w:val="24"/>
          <w:szCs w:val="24"/>
        </w:rPr>
      </w:pPr>
    </w:p>
    <w:p w:rsidR="003153D2" w:rsidRDefault="003153D2" w:rsidP="003763EA">
      <w:pPr>
        <w:jc w:val="both"/>
        <w:rPr>
          <w:rFonts w:ascii="Arial" w:hAnsi="Arial" w:cs="Arial"/>
          <w:b/>
          <w:sz w:val="24"/>
          <w:szCs w:val="24"/>
        </w:rPr>
      </w:pPr>
    </w:p>
    <w:p w:rsidR="003153D2" w:rsidRPr="003763EA" w:rsidRDefault="003153D2" w:rsidP="003153D2">
      <w:pPr>
        <w:jc w:val="center"/>
        <w:rPr>
          <w:rFonts w:ascii="Arial" w:hAnsi="Arial" w:cs="Arial"/>
          <w:b/>
          <w:sz w:val="24"/>
          <w:szCs w:val="24"/>
        </w:rPr>
      </w:pPr>
      <w:r>
        <w:rPr>
          <w:rFonts w:ascii="Georgia" w:hAnsi="Georgia"/>
          <w:noProof/>
          <w:color w:val="000000"/>
          <w:lang w:val="es-CO" w:eastAsia="es-CO"/>
        </w:rPr>
        <w:drawing>
          <wp:inline distT="0" distB="0" distL="0" distR="0" wp14:anchorId="3045CB4B" wp14:editId="0094B9B1">
            <wp:extent cx="3608000" cy="2137585"/>
            <wp:effectExtent l="19050" t="19050" r="12065" b="15240"/>
            <wp:docPr id="62" name="Imagen 62" descr="estructu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uctur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2865" cy="2140467"/>
                    </a:xfrm>
                    <a:prstGeom prst="rect">
                      <a:avLst/>
                    </a:prstGeom>
                    <a:noFill/>
                    <a:ln>
                      <a:solidFill>
                        <a:schemeClr val="bg1"/>
                      </a:solidFill>
                    </a:ln>
                  </pic:spPr>
                </pic:pic>
              </a:graphicData>
            </a:graphic>
          </wp:inline>
        </w:drawing>
      </w:r>
    </w:p>
    <w:p w:rsidR="003763EA" w:rsidRPr="003763EA" w:rsidRDefault="003763EA" w:rsidP="003763EA">
      <w:pPr>
        <w:jc w:val="both"/>
        <w:rPr>
          <w:rFonts w:ascii="Arial" w:hAnsi="Arial" w:cs="Arial"/>
          <w:sz w:val="24"/>
          <w:szCs w:val="24"/>
        </w:rPr>
      </w:pPr>
    </w:p>
    <w:p w:rsidR="00CA5535" w:rsidRDefault="00CA5535" w:rsidP="003763EA">
      <w:pPr>
        <w:jc w:val="both"/>
        <w:rPr>
          <w:rFonts w:ascii="Arial" w:hAnsi="Arial" w:cs="Arial"/>
          <w:sz w:val="22"/>
          <w:szCs w:val="22"/>
        </w:rPr>
      </w:pPr>
    </w:p>
    <w:p w:rsidR="00763856" w:rsidRPr="00C77DAC" w:rsidRDefault="003763EA" w:rsidP="003763EA">
      <w:pPr>
        <w:jc w:val="both"/>
        <w:rPr>
          <w:rFonts w:ascii="Arial" w:hAnsi="Arial" w:cs="Arial"/>
          <w:sz w:val="22"/>
          <w:szCs w:val="22"/>
        </w:rPr>
      </w:pPr>
      <w:r w:rsidRPr="00C77DAC">
        <w:rPr>
          <w:rFonts w:ascii="Arial" w:hAnsi="Arial" w:cs="Arial"/>
          <w:sz w:val="22"/>
          <w:szCs w:val="22"/>
        </w:rPr>
        <w:t xml:space="preserve">El Consejo Directivo es el máximo órgano de dirección del </w:t>
      </w:r>
      <w:r w:rsidR="003153D2" w:rsidRPr="00C77DAC">
        <w:rPr>
          <w:rFonts w:ascii="Arial" w:hAnsi="Arial" w:cs="Arial"/>
          <w:sz w:val="22"/>
          <w:szCs w:val="22"/>
        </w:rPr>
        <w:t xml:space="preserve">Instituto </w:t>
      </w:r>
      <w:r w:rsidR="00502864" w:rsidRPr="00C77DAC">
        <w:rPr>
          <w:rFonts w:ascii="Arial" w:hAnsi="Arial" w:cs="Arial"/>
          <w:sz w:val="22"/>
          <w:szCs w:val="22"/>
        </w:rPr>
        <w:t>Municipal</w:t>
      </w:r>
      <w:r w:rsidR="003153D2" w:rsidRPr="00C77DAC">
        <w:rPr>
          <w:rFonts w:ascii="Arial" w:hAnsi="Arial" w:cs="Arial"/>
          <w:sz w:val="22"/>
          <w:szCs w:val="22"/>
        </w:rPr>
        <w:t xml:space="preserve"> para la Recrecían y el Deporte IMDRI,</w:t>
      </w:r>
      <w:r w:rsidRPr="00C77DAC">
        <w:rPr>
          <w:rFonts w:ascii="Arial" w:hAnsi="Arial" w:cs="Arial"/>
          <w:sz w:val="22"/>
          <w:szCs w:val="22"/>
        </w:rPr>
        <w:t xml:space="preserve"> seguido del</w:t>
      </w:r>
      <w:r w:rsidR="003153D2" w:rsidRPr="00C77DAC">
        <w:rPr>
          <w:rFonts w:ascii="Arial" w:hAnsi="Arial" w:cs="Arial"/>
          <w:sz w:val="22"/>
          <w:szCs w:val="22"/>
        </w:rPr>
        <w:t>(a)</w:t>
      </w:r>
      <w:r w:rsidRPr="00C77DAC">
        <w:rPr>
          <w:rFonts w:ascii="Arial" w:hAnsi="Arial" w:cs="Arial"/>
          <w:sz w:val="22"/>
          <w:szCs w:val="22"/>
        </w:rPr>
        <w:t xml:space="preserve"> </w:t>
      </w:r>
      <w:r w:rsidR="003153D2" w:rsidRPr="00C77DAC">
        <w:rPr>
          <w:rFonts w:ascii="Arial" w:hAnsi="Arial" w:cs="Arial"/>
          <w:sz w:val="22"/>
          <w:szCs w:val="22"/>
        </w:rPr>
        <w:t>Gerente,</w:t>
      </w:r>
      <w:r w:rsidRPr="00C77DAC">
        <w:rPr>
          <w:rFonts w:ascii="Arial" w:hAnsi="Arial" w:cs="Arial"/>
          <w:sz w:val="22"/>
          <w:szCs w:val="22"/>
        </w:rPr>
        <w:t xml:space="preserve">  quien actúa como representante legal y primera autoridad ejecutiva de la in</w:t>
      </w:r>
      <w:r w:rsidR="003153D2" w:rsidRPr="00C77DAC">
        <w:rPr>
          <w:rFonts w:ascii="Arial" w:hAnsi="Arial" w:cs="Arial"/>
          <w:sz w:val="22"/>
          <w:szCs w:val="22"/>
        </w:rPr>
        <w:t xml:space="preserve">stitución y  con la asesoría de la Oficina de Control Interno. </w:t>
      </w:r>
    </w:p>
    <w:p w:rsidR="00763856" w:rsidRPr="00C77DAC" w:rsidRDefault="00763856" w:rsidP="003763EA">
      <w:pPr>
        <w:jc w:val="both"/>
        <w:rPr>
          <w:rFonts w:ascii="Arial" w:hAnsi="Arial" w:cs="Arial"/>
          <w:sz w:val="22"/>
          <w:szCs w:val="22"/>
        </w:rPr>
      </w:pPr>
    </w:p>
    <w:p w:rsidR="003153D2" w:rsidRPr="00C77DAC" w:rsidRDefault="003153D2" w:rsidP="003763EA">
      <w:pPr>
        <w:jc w:val="both"/>
        <w:rPr>
          <w:rFonts w:ascii="Arial" w:hAnsi="Arial" w:cs="Arial"/>
          <w:sz w:val="22"/>
          <w:szCs w:val="22"/>
        </w:rPr>
      </w:pPr>
      <w:r w:rsidRPr="00C77DAC">
        <w:rPr>
          <w:rFonts w:ascii="Arial" w:hAnsi="Arial" w:cs="Arial"/>
          <w:sz w:val="22"/>
          <w:szCs w:val="22"/>
        </w:rPr>
        <w:t xml:space="preserve">La Gerencia se encuentra apoyada por dos unidades para el desarrollo de las </w:t>
      </w:r>
      <w:r w:rsidR="00502864" w:rsidRPr="00C77DAC">
        <w:rPr>
          <w:rFonts w:ascii="Arial" w:hAnsi="Arial" w:cs="Arial"/>
          <w:sz w:val="22"/>
          <w:szCs w:val="22"/>
        </w:rPr>
        <w:t>políticas</w:t>
      </w:r>
      <w:r w:rsidRPr="00C77DAC">
        <w:rPr>
          <w:rFonts w:ascii="Arial" w:hAnsi="Arial" w:cs="Arial"/>
          <w:sz w:val="22"/>
          <w:szCs w:val="22"/>
        </w:rPr>
        <w:t xml:space="preserve"> </w:t>
      </w:r>
      <w:r w:rsidR="00502864" w:rsidRPr="00C77DAC">
        <w:rPr>
          <w:rFonts w:ascii="Arial" w:hAnsi="Arial" w:cs="Arial"/>
          <w:sz w:val="22"/>
          <w:szCs w:val="22"/>
        </w:rPr>
        <w:t xml:space="preserve">y programas asignados al Instituto, como son:   </w:t>
      </w:r>
    </w:p>
    <w:p w:rsidR="003153D2" w:rsidRPr="00C77DAC" w:rsidRDefault="003153D2" w:rsidP="003763EA">
      <w:pPr>
        <w:jc w:val="both"/>
        <w:rPr>
          <w:rFonts w:ascii="Arial" w:hAnsi="Arial" w:cs="Arial"/>
          <w:sz w:val="22"/>
          <w:szCs w:val="22"/>
        </w:rPr>
      </w:pPr>
    </w:p>
    <w:p w:rsidR="003763EA" w:rsidRPr="00C77DAC" w:rsidRDefault="00763856" w:rsidP="00F24190">
      <w:pPr>
        <w:autoSpaceDE w:val="0"/>
        <w:autoSpaceDN w:val="0"/>
        <w:adjustRightInd w:val="0"/>
        <w:jc w:val="both"/>
        <w:rPr>
          <w:rFonts w:ascii="Arial" w:hAnsi="Arial" w:cs="Arial"/>
          <w:sz w:val="22"/>
          <w:szCs w:val="22"/>
        </w:rPr>
      </w:pPr>
      <w:r w:rsidRPr="00C77DAC">
        <w:rPr>
          <w:rFonts w:ascii="Arial" w:hAnsi="Arial" w:cs="Arial"/>
          <w:sz w:val="22"/>
          <w:szCs w:val="22"/>
        </w:rPr>
        <w:t>L</w:t>
      </w:r>
      <w:r w:rsidR="006A34E5" w:rsidRPr="00C77DAC">
        <w:rPr>
          <w:rFonts w:ascii="Arial" w:hAnsi="Arial" w:cs="Arial"/>
          <w:sz w:val="22"/>
          <w:szCs w:val="22"/>
        </w:rPr>
        <w:t xml:space="preserve">a </w:t>
      </w:r>
      <w:r w:rsidR="003763EA" w:rsidRPr="00C77DAC">
        <w:rPr>
          <w:rFonts w:ascii="Arial" w:hAnsi="Arial" w:cs="Arial"/>
          <w:sz w:val="22"/>
          <w:szCs w:val="22"/>
        </w:rPr>
        <w:t>Secretaría General</w:t>
      </w:r>
      <w:r w:rsidR="00E5698C" w:rsidRPr="00C77DAC">
        <w:rPr>
          <w:rFonts w:ascii="Arial" w:hAnsi="Arial" w:cs="Arial"/>
          <w:sz w:val="22"/>
          <w:szCs w:val="22"/>
        </w:rPr>
        <w:t>:</w:t>
      </w:r>
      <w:r w:rsidR="003763EA" w:rsidRPr="00C77DAC">
        <w:rPr>
          <w:rFonts w:ascii="Arial" w:hAnsi="Arial" w:cs="Arial"/>
          <w:sz w:val="22"/>
          <w:szCs w:val="22"/>
        </w:rPr>
        <w:t xml:space="preserve"> </w:t>
      </w:r>
      <w:r w:rsidR="006A34E5" w:rsidRPr="00C77DAC">
        <w:rPr>
          <w:rFonts w:ascii="Arial" w:hAnsi="Arial" w:cs="Arial"/>
          <w:sz w:val="22"/>
          <w:szCs w:val="22"/>
        </w:rPr>
        <w:t>como  una unidad de dirección, coordinación y apoyo para el desarrollo de las políticas institucionales</w:t>
      </w:r>
      <w:r w:rsidR="003763EA" w:rsidRPr="00C77DAC">
        <w:rPr>
          <w:rFonts w:ascii="Arial" w:hAnsi="Arial" w:cs="Arial"/>
          <w:sz w:val="22"/>
          <w:szCs w:val="22"/>
        </w:rPr>
        <w:t xml:space="preserve"> responsable  de la divulgación y difusión de las decisiones  y acciones de los órganos del </w:t>
      </w:r>
      <w:r w:rsidR="00E5698C" w:rsidRPr="00C77DAC">
        <w:rPr>
          <w:rFonts w:ascii="Arial" w:hAnsi="Arial" w:cs="Arial"/>
          <w:sz w:val="22"/>
          <w:szCs w:val="22"/>
        </w:rPr>
        <w:t>Instituto</w:t>
      </w:r>
      <w:r w:rsidR="003763EA" w:rsidRPr="00C77DAC">
        <w:rPr>
          <w:rFonts w:ascii="Arial" w:hAnsi="Arial" w:cs="Arial"/>
          <w:sz w:val="22"/>
          <w:szCs w:val="22"/>
        </w:rPr>
        <w:t>, así como de las  funciones de asesoría</w:t>
      </w:r>
      <w:r w:rsidR="00F24190" w:rsidRPr="00C77DAC">
        <w:rPr>
          <w:rFonts w:ascii="Arial" w:hAnsi="Arial" w:cs="Arial"/>
          <w:sz w:val="22"/>
          <w:szCs w:val="22"/>
        </w:rPr>
        <w:t xml:space="preserve"> </w:t>
      </w:r>
      <w:r w:rsidR="003763EA" w:rsidRPr="00C77DAC">
        <w:rPr>
          <w:rFonts w:ascii="Arial" w:hAnsi="Arial" w:cs="Arial"/>
          <w:sz w:val="22"/>
          <w:szCs w:val="22"/>
        </w:rPr>
        <w:t xml:space="preserve">jurídica y de coordinación de las actividades </w:t>
      </w:r>
      <w:r w:rsidR="00E5698C" w:rsidRPr="00C77DAC">
        <w:rPr>
          <w:rFonts w:ascii="Arial" w:hAnsi="Arial" w:cs="Arial"/>
          <w:sz w:val="22"/>
          <w:szCs w:val="22"/>
        </w:rPr>
        <w:t xml:space="preserve">de la contratación que debe adelantar la entidad. </w:t>
      </w:r>
    </w:p>
    <w:p w:rsidR="00E5698C" w:rsidRPr="00C77DAC" w:rsidRDefault="00E5698C" w:rsidP="00F24190">
      <w:pPr>
        <w:autoSpaceDE w:val="0"/>
        <w:autoSpaceDN w:val="0"/>
        <w:adjustRightInd w:val="0"/>
        <w:jc w:val="both"/>
        <w:rPr>
          <w:rFonts w:ascii="Arial" w:hAnsi="Arial" w:cs="Arial"/>
          <w:sz w:val="22"/>
          <w:szCs w:val="22"/>
        </w:rPr>
      </w:pPr>
    </w:p>
    <w:p w:rsidR="00467703" w:rsidRPr="00C77DAC" w:rsidRDefault="00E5698C" w:rsidP="00F24190">
      <w:pPr>
        <w:autoSpaceDE w:val="0"/>
        <w:autoSpaceDN w:val="0"/>
        <w:adjustRightInd w:val="0"/>
        <w:jc w:val="both"/>
        <w:rPr>
          <w:rFonts w:ascii="Arial" w:hAnsi="Arial" w:cs="Arial"/>
          <w:sz w:val="22"/>
          <w:szCs w:val="22"/>
        </w:rPr>
      </w:pPr>
      <w:r w:rsidRPr="00C77DAC">
        <w:rPr>
          <w:rFonts w:ascii="Arial" w:hAnsi="Arial" w:cs="Arial"/>
          <w:sz w:val="22"/>
          <w:szCs w:val="22"/>
        </w:rPr>
        <w:t>La Dirección Administrativa Financiera y Técnica: Como unidad de dirección, coordinación</w:t>
      </w:r>
      <w:r w:rsidR="000B5E4C">
        <w:rPr>
          <w:rFonts w:ascii="Arial" w:hAnsi="Arial" w:cs="Arial"/>
          <w:sz w:val="22"/>
          <w:szCs w:val="22"/>
        </w:rPr>
        <w:t xml:space="preserve"> y </w:t>
      </w:r>
      <w:r w:rsidR="00982CAE">
        <w:rPr>
          <w:rFonts w:ascii="Arial" w:hAnsi="Arial" w:cs="Arial"/>
          <w:sz w:val="22"/>
          <w:szCs w:val="22"/>
        </w:rPr>
        <w:t xml:space="preserve">ejecución </w:t>
      </w:r>
      <w:r w:rsidR="00467703" w:rsidRPr="00C77DAC">
        <w:rPr>
          <w:rFonts w:ascii="Arial" w:hAnsi="Arial" w:cs="Arial"/>
          <w:iCs/>
          <w:color w:val="000000"/>
          <w:sz w:val="22"/>
          <w:szCs w:val="22"/>
        </w:rPr>
        <w:t>responsable de administrar el área financiera, recursos físicos y bienes inmuebles, de acuerdo con los programas, proyectos, políticas y estrategias adoptadas en el plan de desarrollo  institucional, orientadas al cumplimiento de la misión institucional del  Instituto.</w:t>
      </w:r>
    </w:p>
    <w:p w:rsidR="00EA1F30" w:rsidRPr="007F16E0" w:rsidRDefault="000307B9" w:rsidP="003763EA">
      <w:pPr>
        <w:jc w:val="both"/>
        <w:rPr>
          <w:rFonts w:ascii="Arial" w:hAnsi="Arial" w:cs="Arial"/>
          <w:b/>
          <w:sz w:val="22"/>
          <w:szCs w:val="22"/>
        </w:rPr>
      </w:pPr>
      <w:r>
        <w:rPr>
          <w:rFonts w:ascii="Arial" w:hAnsi="Arial" w:cs="Arial"/>
          <w:b/>
          <w:sz w:val="22"/>
          <w:szCs w:val="22"/>
        </w:rPr>
        <w:lastRenderedPageBreak/>
        <w:t xml:space="preserve">9. </w:t>
      </w:r>
      <w:r w:rsidR="00467703" w:rsidRPr="007F16E0">
        <w:rPr>
          <w:rFonts w:ascii="Arial" w:hAnsi="Arial" w:cs="Arial"/>
          <w:b/>
          <w:sz w:val="22"/>
          <w:szCs w:val="22"/>
        </w:rPr>
        <w:t xml:space="preserve">MODELO DE OPERACIÓN POR PROCESOS </w:t>
      </w:r>
    </w:p>
    <w:p w:rsidR="00C959D5" w:rsidRPr="007F16E0" w:rsidRDefault="00C959D5" w:rsidP="003763EA">
      <w:pPr>
        <w:jc w:val="both"/>
        <w:rPr>
          <w:rFonts w:ascii="Arial" w:hAnsi="Arial" w:cs="Arial"/>
          <w:sz w:val="22"/>
          <w:szCs w:val="22"/>
        </w:rPr>
      </w:pPr>
    </w:p>
    <w:p w:rsidR="003763EA" w:rsidRDefault="003763EA" w:rsidP="003763EA">
      <w:pPr>
        <w:jc w:val="both"/>
        <w:rPr>
          <w:rFonts w:ascii="Arial" w:hAnsi="Arial" w:cs="Arial"/>
          <w:sz w:val="24"/>
          <w:szCs w:val="24"/>
        </w:rPr>
      </w:pPr>
      <w:r w:rsidRPr="007F16E0">
        <w:rPr>
          <w:rFonts w:ascii="Arial" w:hAnsi="Arial" w:cs="Arial"/>
          <w:sz w:val="22"/>
          <w:szCs w:val="22"/>
        </w:rPr>
        <w:t>El Modelo de Operación es el estándar organizacional que soporta la operación de la Institución, integrando las competencias constitucionales y legales que rigen la entidad con el conjunto de Planes y Programas necesarios al cumplimiento de su función y misión</w:t>
      </w:r>
      <w:r w:rsidRPr="003763EA">
        <w:rPr>
          <w:rFonts w:ascii="Arial" w:hAnsi="Arial" w:cs="Arial"/>
          <w:sz w:val="24"/>
          <w:szCs w:val="24"/>
        </w:rPr>
        <w:t>.</w:t>
      </w:r>
    </w:p>
    <w:p w:rsidR="00C77DAC" w:rsidRDefault="00C77DAC" w:rsidP="003763EA">
      <w:pPr>
        <w:jc w:val="both"/>
        <w:rPr>
          <w:rFonts w:ascii="Arial" w:hAnsi="Arial" w:cs="Arial"/>
          <w:sz w:val="24"/>
          <w:szCs w:val="24"/>
        </w:rPr>
      </w:pPr>
    </w:p>
    <w:p w:rsidR="00A74676" w:rsidRPr="00086DA5" w:rsidRDefault="00A74676" w:rsidP="003763EA">
      <w:pPr>
        <w:jc w:val="both"/>
        <w:rPr>
          <w:rFonts w:ascii="Arial" w:hAnsi="Arial" w:cs="Arial"/>
          <w:sz w:val="22"/>
          <w:szCs w:val="22"/>
        </w:rPr>
      </w:pPr>
      <w:r w:rsidRPr="00086DA5">
        <w:rPr>
          <w:rFonts w:ascii="Arial" w:hAnsi="Arial" w:cs="Arial"/>
          <w:sz w:val="22"/>
          <w:szCs w:val="22"/>
        </w:rPr>
        <w:t xml:space="preserve">Artículos 209 y 269 Todas las entidades públicas en sus diferentes </w:t>
      </w:r>
      <w:r w:rsidR="00086DA5" w:rsidRPr="00086DA5">
        <w:rPr>
          <w:rFonts w:ascii="Arial" w:hAnsi="Arial" w:cs="Arial"/>
          <w:sz w:val="22"/>
          <w:szCs w:val="22"/>
        </w:rPr>
        <w:t>órdenes</w:t>
      </w:r>
      <w:r w:rsidRPr="00086DA5">
        <w:rPr>
          <w:rFonts w:ascii="Arial" w:hAnsi="Arial" w:cs="Arial"/>
          <w:sz w:val="22"/>
          <w:szCs w:val="22"/>
        </w:rPr>
        <w:t xml:space="preserve"> y niveles deben contar con métodos y procedimientos de control interno</w:t>
      </w:r>
    </w:p>
    <w:p w:rsidR="00A74676" w:rsidRPr="00086DA5" w:rsidRDefault="00086DA5" w:rsidP="007F16E0">
      <w:pPr>
        <w:ind w:right="146"/>
        <w:jc w:val="both"/>
        <w:rPr>
          <w:rFonts w:ascii="Arial" w:hAnsi="Arial" w:cs="Arial"/>
          <w:sz w:val="22"/>
          <w:szCs w:val="22"/>
        </w:rPr>
      </w:pPr>
      <w:r w:rsidRPr="00086DA5">
        <w:rPr>
          <w:rFonts w:ascii="Arial" w:hAnsi="Arial" w:cs="Arial"/>
          <w:sz w:val="22"/>
          <w:szCs w:val="22"/>
          <w:shd w:val="clear" w:color="auto" w:fill="FFFFFF"/>
        </w:rPr>
        <w:t>La norma ISO 9001 promueve y promoverá en su revisión de 2015, la adopción de un enfoque basado en procesos en el sistema de gestión de la calidad, como principio básico para el logro eficiente de resultados dirigidos a la satisfacción de los clientes y de otras partes interesadas.</w:t>
      </w:r>
    </w:p>
    <w:p w:rsidR="003763EA" w:rsidRPr="00086DA5" w:rsidRDefault="003763EA" w:rsidP="007F16E0">
      <w:pPr>
        <w:ind w:right="146"/>
        <w:jc w:val="both"/>
        <w:rPr>
          <w:rFonts w:ascii="Arial" w:hAnsi="Arial" w:cs="Arial"/>
          <w:sz w:val="22"/>
          <w:szCs w:val="22"/>
        </w:rPr>
      </w:pPr>
    </w:p>
    <w:p w:rsidR="003763EA" w:rsidRPr="00086DA5" w:rsidRDefault="003763EA" w:rsidP="007F16E0">
      <w:pPr>
        <w:ind w:right="146"/>
        <w:jc w:val="both"/>
        <w:rPr>
          <w:rFonts w:ascii="Arial" w:hAnsi="Arial" w:cs="Arial"/>
          <w:sz w:val="22"/>
          <w:szCs w:val="22"/>
        </w:rPr>
      </w:pPr>
      <w:r w:rsidRPr="00086DA5">
        <w:rPr>
          <w:rFonts w:ascii="Arial" w:hAnsi="Arial" w:cs="Arial"/>
          <w:sz w:val="22"/>
          <w:szCs w:val="22"/>
        </w:rPr>
        <w:t>La gestión por procesos define las interacciones o acciones secuenciales, mediante  cuales se logra la transformación de unos insumos hasta obtener un producto con las características previamente especificadas, de acuerdo con los requerimientos de la ciudadanía o partes interesadas.</w:t>
      </w:r>
    </w:p>
    <w:p w:rsidR="003763EA" w:rsidRPr="003763EA" w:rsidRDefault="003763EA" w:rsidP="007F16E0">
      <w:pPr>
        <w:spacing w:line="360" w:lineRule="auto"/>
        <w:ind w:right="146"/>
        <w:jc w:val="both"/>
        <w:rPr>
          <w:rFonts w:ascii="Arial" w:hAnsi="Arial" w:cs="Arial"/>
          <w:sz w:val="24"/>
          <w:szCs w:val="24"/>
        </w:rPr>
      </w:pPr>
    </w:p>
    <w:p w:rsidR="003763EA" w:rsidRPr="00086DA5" w:rsidRDefault="003763EA" w:rsidP="007F16E0">
      <w:pPr>
        <w:ind w:right="146"/>
        <w:jc w:val="both"/>
        <w:rPr>
          <w:rFonts w:ascii="Arial" w:hAnsi="Arial" w:cs="Arial"/>
          <w:sz w:val="22"/>
          <w:szCs w:val="22"/>
        </w:rPr>
      </w:pPr>
      <w:r w:rsidRPr="00086DA5">
        <w:rPr>
          <w:rFonts w:ascii="Arial" w:hAnsi="Arial" w:cs="Arial"/>
          <w:sz w:val="22"/>
          <w:szCs w:val="22"/>
        </w:rPr>
        <w:t>Entender la importancia de la operación por procesos, implica conocer con más detalle el concepto de proceso; este se define como el conjunto de actividades relacionadas mutuamente o que interactúan para generar valor, y las cuales transforman elementos de entradas en resultados.  Los procesos se clasifican en:</w:t>
      </w:r>
    </w:p>
    <w:p w:rsidR="003763EA" w:rsidRPr="00086DA5" w:rsidRDefault="003763EA" w:rsidP="007F16E0">
      <w:pPr>
        <w:spacing w:line="360" w:lineRule="auto"/>
        <w:ind w:right="146"/>
        <w:jc w:val="both"/>
        <w:rPr>
          <w:rFonts w:ascii="Arial" w:hAnsi="Arial" w:cs="Arial"/>
          <w:sz w:val="22"/>
          <w:szCs w:val="22"/>
        </w:rPr>
      </w:pPr>
    </w:p>
    <w:p w:rsidR="003763EA" w:rsidRPr="00086DA5" w:rsidRDefault="003763EA" w:rsidP="007F16E0">
      <w:pPr>
        <w:numPr>
          <w:ilvl w:val="0"/>
          <w:numId w:val="33"/>
        </w:numPr>
        <w:ind w:left="450" w:right="146" w:hanging="357"/>
        <w:jc w:val="both"/>
        <w:rPr>
          <w:rFonts w:ascii="Arial" w:hAnsi="Arial" w:cs="Arial"/>
          <w:sz w:val="22"/>
          <w:szCs w:val="22"/>
        </w:rPr>
      </w:pPr>
      <w:r w:rsidRPr="00086DA5">
        <w:rPr>
          <w:rFonts w:ascii="Arial" w:hAnsi="Arial" w:cs="Arial"/>
          <w:b/>
          <w:sz w:val="22"/>
          <w:szCs w:val="22"/>
        </w:rPr>
        <w:t>Procesos Estratégicos</w:t>
      </w:r>
      <w:r w:rsidRPr="00086DA5">
        <w:rPr>
          <w:rFonts w:ascii="Arial" w:hAnsi="Arial" w:cs="Arial"/>
          <w:sz w:val="22"/>
          <w:szCs w:val="22"/>
        </w:rPr>
        <w:t>: Incluyen los relativos al establecimiento de políticas y estrategias, fijación de objetivos, comunicación, disposición de recursos necesarios y revisiones por la Dirección.</w:t>
      </w:r>
    </w:p>
    <w:p w:rsidR="003763EA" w:rsidRPr="00086DA5" w:rsidRDefault="003763EA" w:rsidP="007F16E0">
      <w:pPr>
        <w:ind w:left="450" w:right="146"/>
        <w:jc w:val="both"/>
        <w:rPr>
          <w:rFonts w:ascii="Arial" w:hAnsi="Arial" w:cs="Arial"/>
          <w:sz w:val="22"/>
          <w:szCs w:val="22"/>
        </w:rPr>
      </w:pPr>
    </w:p>
    <w:p w:rsidR="003763EA" w:rsidRPr="00086DA5" w:rsidRDefault="003763EA" w:rsidP="007F16E0">
      <w:pPr>
        <w:numPr>
          <w:ilvl w:val="0"/>
          <w:numId w:val="33"/>
        </w:numPr>
        <w:ind w:left="450" w:right="146" w:hanging="357"/>
        <w:jc w:val="both"/>
        <w:rPr>
          <w:sz w:val="22"/>
          <w:szCs w:val="22"/>
        </w:rPr>
      </w:pPr>
      <w:r w:rsidRPr="00086DA5">
        <w:rPr>
          <w:rFonts w:ascii="Arial" w:hAnsi="Arial" w:cs="Arial"/>
          <w:b/>
          <w:sz w:val="22"/>
          <w:szCs w:val="22"/>
        </w:rPr>
        <w:t>Procesos Misionales</w:t>
      </w:r>
      <w:r w:rsidRPr="00086DA5">
        <w:rPr>
          <w:rFonts w:ascii="Arial" w:hAnsi="Arial" w:cs="Arial"/>
          <w:sz w:val="22"/>
          <w:szCs w:val="22"/>
        </w:rPr>
        <w:t>: Incluyen todos aquellos que proporcionan el resultado previsto por la entidad en el cumplimiento del objeto social o razón de ser.</w:t>
      </w:r>
    </w:p>
    <w:p w:rsidR="00086DA5" w:rsidRPr="00086DA5" w:rsidRDefault="00086DA5" w:rsidP="007F16E0">
      <w:pPr>
        <w:pStyle w:val="Prrafodelista"/>
        <w:ind w:left="450" w:right="146"/>
        <w:rPr>
          <w:sz w:val="22"/>
          <w:szCs w:val="22"/>
        </w:rPr>
      </w:pPr>
    </w:p>
    <w:p w:rsidR="003763EA" w:rsidRPr="00086DA5" w:rsidRDefault="003763EA" w:rsidP="007F16E0">
      <w:pPr>
        <w:numPr>
          <w:ilvl w:val="0"/>
          <w:numId w:val="33"/>
        </w:numPr>
        <w:ind w:left="450" w:right="146" w:hanging="357"/>
        <w:jc w:val="both"/>
        <w:rPr>
          <w:sz w:val="22"/>
          <w:szCs w:val="22"/>
        </w:rPr>
      </w:pPr>
      <w:r w:rsidRPr="00086DA5">
        <w:rPr>
          <w:rFonts w:ascii="Arial" w:hAnsi="Arial" w:cs="Arial"/>
          <w:b/>
          <w:sz w:val="22"/>
          <w:szCs w:val="22"/>
        </w:rPr>
        <w:t>Procesos de Soporte y Apoyo</w:t>
      </w:r>
      <w:r w:rsidRPr="00086DA5">
        <w:rPr>
          <w:rFonts w:ascii="Arial" w:hAnsi="Arial" w:cs="Arial"/>
          <w:sz w:val="22"/>
          <w:szCs w:val="22"/>
        </w:rPr>
        <w:t>: Incluyen  aquellos que proveen los recursos necesarios para el desarrollo de los procesos estratégicos misionales y de evaluación.</w:t>
      </w:r>
    </w:p>
    <w:p w:rsidR="003763EA" w:rsidRPr="00086DA5" w:rsidRDefault="003763EA" w:rsidP="007F16E0">
      <w:pPr>
        <w:pStyle w:val="Prrafodelista"/>
        <w:ind w:left="450" w:right="146"/>
        <w:rPr>
          <w:sz w:val="22"/>
          <w:szCs w:val="22"/>
        </w:rPr>
      </w:pPr>
    </w:p>
    <w:p w:rsidR="003763EA" w:rsidRPr="00086DA5" w:rsidRDefault="003763EA" w:rsidP="007F16E0">
      <w:pPr>
        <w:numPr>
          <w:ilvl w:val="0"/>
          <w:numId w:val="33"/>
        </w:numPr>
        <w:ind w:left="450" w:right="146" w:hanging="357"/>
        <w:jc w:val="both"/>
        <w:rPr>
          <w:rFonts w:ascii="Arial" w:hAnsi="Arial" w:cs="Arial"/>
          <w:b/>
          <w:sz w:val="22"/>
          <w:szCs w:val="22"/>
        </w:rPr>
      </w:pPr>
      <w:r w:rsidRPr="00086DA5">
        <w:rPr>
          <w:rFonts w:ascii="Arial" w:hAnsi="Arial" w:cs="Arial"/>
          <w:b/>
          <w:sz w:val="22"/>
          <w:szCs w:val="22"/>
        </w:rPr>
        <w:t>Procesos de Evaluación: Incluyen</w:t>
      </w:r>
      <w:r w:rsidRPr="00086DA5">
        <w:rPr>
          <w:rFonts w:ascii="Arial" w:hAnsi="Arial" w:cs="Arial"/>
          <w:sz w:val="22"/>
          <w:szCs w:val="22"/>
        </w:rPr>
        <w:t xml:space="preserve"> aquellos necesarios para medir y recopilar datos para el análisis del desempeño y la mejora de la eficacia y la eficiencia, y son una parte integral de los procesos estratégicos, de apoyo y los misionales.</w:t>
      </w:r>
    </w:p>
    <w:p w:rsidR="003763EA" w:rsidRPr="007F16E0" w:rsidRDefault="003763EA" w:rsidP="007F16E0">
      <w:pPr>
        <w:spacing w:line="360" w:lineRule="auto"/>
        <w:ind w:left="450" w:right="56"/>
        <w:jc w:val="both"/>
        <w:rPr>
          <w:rFonts w:ascii="Arial" w:hAnsi="Arial" w:cs="Arial"/>
          <w:sz w:val="22"/>
          <w:szCs w:val="22"/>
        </w:rPr>
      </w:pPr>
    </w:p>
    <w:p w:rsidR="003763EA" w:rsidRPr="007F16E0" w:rsidRDefault="000307B9" w:rsidP="007F16E0">
      <w:pPr>
        <w:spacing w:line="360" w:lineRule="auto"/>
        <w:ind w:right="56"/>
        <w:jc w:val="both"/>
        <w:rPr>
          <w:rFonts w:ascii="Arial" w:hAnsi="Arial" w:cs="Arial"/>
          <w:sz w:val="22"/>
          <w:szCs w:val="22"/>
        </w:rPr>
      </w:pPr>
      <w:r>
        <w:rPr>
          <w:rFonts w:ascii="Arial" w:hAnsi="Arial" w:cs="Arial"/>
          <w:b/>
          <w:sz w:val="22"/>
          <w:szCs w:val="22"/>
        </w:rPr>
        <w:t xml:space="preserve">10.  </w:t>
      </w:r>
      <w:r w:rsidR="003763EA" w:rsidRPr="007F16E0">
        <w:rPr>
          <w:rFonts w:ascii="Arial" w:hAnsi="Arial" w:cs="Arial"/>
          <w:b/>
          <w:sz w:val="22"/>
          <w:szCs w:val="22"/>
        </w:rPr>
        <w:t xml:space="preserve">MAPA DE PROCESOS </w:t>
      </w:r>
    </w:p>
    <w:p w:rsidR="003763EA" w:rsidRPr="007F16E0" w:rsidRDefault="003763EA" w:rsidP="007F16E0">
      <w:pPr>
        <w:ind w:right="56"/>
        <w:jc w:val="both"/>
        <w:rPr>
          <w:rFonts w:ascii="Arial" w:hAnsi="Arial" w:cs="Arial"/>
          <w:sz w:val="22"/>
          <w:szCs w:val="22"/>
        </w:rPr>
      </w:pPr>
      <w:r w:rsidRPr="007F16E0">
        <w:rPr>
          <w:rFonts w:ascii="Arial" w:hAnsi="Arial" w:cs="Arial"/>
          <w:sz w:val="22"/>
          <w:szCs w:val="22"/>
        </w:rPr>
        <w:t xml:space="preserve">La representación gráfica de los procesos Estratégicos, Misionales, de Apoyo y de Evaluación y sus interacciones conforman el </w:t>
      </w:r>
      <w:r w:rsidRPr="007F16E0">
        <w:rPr>
          <w:rFonts w:ascii="Arial" w:hAnsi="Arial" w:cs="Arial"/>
          <w:b/>
          <w:sz w:val="22"/>
          <w:szCs w:val="22"/>
        </w:rPr>
        <w:t>MAPA DE PROCESOS</w:t>
      </w:r>
      <w:r w:rsidRPr="007F16E0">
        <w:rPr>
          <w:rFonts w:ascii="Arial" w:hAnsi="Arial" w:cs="Arial"/>
          <w:sz w:val="22"/>
          <w:szCs w:val="22"/>
        </w:rPr>
        <w:t>.  A su vez, la interrelación de los procesos misionales dirigidos a satisfacer las necesidades y requisitos de los usuarios se denomina Cadena de Valor. (Ver Mapa anexo)</w:t>
      </w:r>
      <w:r w:rsidR="00C959D5" w:rsidRPr="007F16E0">
        <w:rPr>
          <w:rFonts w:ascii="Arial" w:hAnsi="Arial" w:cs="Arial"/>
          <w:sz w:val="22"/>
          <w:szCs w:val="22"/>
        </w:rPr>
        <w:t>.</w:t>
      </w:r>
    </w:p>
    <w:p w:rsidR="00C959D5" w:rsidRPr="007F16E0" w:rsidRDefault="00C959D5" w:rsidP="007F16E0">
      <w:pPr>
        <w:ind w:right="56"/>
        <w:jc w:val="both"/>
        <w:rPr>
          <w:rFonts w:ascii="Arial" w:hAnsi="Arial" w:cs="Arial"/>
          <w:sz w:val="22"/>
          <w:szCs w:val="22"/>
        </w:rPr>
      </w:pPr>
    </w:p>
    <w:p w:rsidR="00B62CC9" w:rsidRDefault="00B62CC9" w:rsidP="00B62CC9">
      <w:pPr>
        <w:jc w:val="center"/>
        <w:rPr>
          <w:rFonts w:ascii="Arial" w:hAnsi="Arial" w:cs="Arial"/>
          <w:sz w:val="24"/>
          <w:szCs w:val="24"/>
        </w:rPr>
      </w:pPr>
      <w:r w:rsidRPr="003763EA">
        <w:rPr>
          <w:rFonts w:ascii="Arial" w:hAnsi="Arial" w:cs="Arial"/>
          <w:b/>
          <w:sz w:val="24"/>
          <w:szCs w:val="24"/>
        </w:rPr>
        <w:lastRenderedPageBreak/>
        <w:t>MAPA DE PROCESOS</w:t>
      </w:r>
    </w:p>
    <w:p w:rsidR="00B62CC9" w:rsidRDefault="00B62CC9" w:rsidP="003763EA">
      <w:pPr>
        <w:jc w:val="both"/>
        <w:rPr>
          <w:rFonts w:ascii="Arial" w:hAnsi="Arial" w:cs="Arial"/>
          <w:sz w:val="24"/>
          <w:szCs w:val="24"/>
        </w:rPr>
      </w:pPr>
    </w:p>
    <w:p w:rsidR="00C959D5" w:rsidRDefault="000B5E4C" w:rsidP="00982CAE">
      <w:pPr>
        <w:jc w:val="center"/>
        <w:rPr>
          <w:rFonts w:ascii="Arial" w:hAnsi="Arial" w:cs="Arial"/>
          <w:sz w:val="24"/>
          <w:szCs w:val="24"/>
        </w:rPr>
      </w:pPr>
      <w:r>
        <w:rPr>
          <w:rFonts w:ascii="Arial" w:hAnsi="Arial" w:cs="Arial"/>
          <w:noProof/>
          <w:sz w:val="24"/>
          <w:szCs w:val="24"/>
          <w:lang w:val="es-CO" w:eastAsia="es-CO"/>
        </w:rPr>
        <w:drawing>
          <wp:inline distT="0" distB="0" distL="0" distR="0" wp14:anchorId="5AB54998">
            <wp:extent cx="4859020" cy="3469005"/>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9454" cy="3469315"/>
                    </a:xfrm>
                    <a:prstGeom prst="rect">
                      <a:avLst/>
                    </a:prstGeom>
                    <a:noFill/>
                  </pic:spPr>
                </pic:pic>
              </a:graphicData>
            </a:graphic>
          </wp:inline>
        </w:drawing>
      </w:r>
    </w:p>
    <w:p w:rsidR="00C959D5" w:rsidRDefault="00C959D5" w:rsidP="003763EA">
      <w:pPr>
        <w:jc w:val="both"/>
        <w:rPr>
          <w:rFonts w:ascii="Arial" w:hAnsi="Arial" w:cs="Arial"/>
          <w:sz w:val="24"/>
          <w:szCs w:val="24"/>
        </w:rPr>
      </w:pPr>
    </w:p>
    <w:p w:rsidR="00B62CC9" w:rsidRDefault="00B62CC9" w:rsidP="00B62CC9">
      <w:pPr>
        <w:rPr>
          <w:lang w:val="es-ES_tradnl"/>
        </w:rPr>
      </w:pPr>
    </w:p>
    <w:tbl>
      <w:tblPr>
        <w:tblW w:w="6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
        <w:gridCol w:w="5311"/>
        <w:gridCol w:w="720"/>
      </w:tblGrid>
      <w:tr w:rsidR="000307B9" w:rsidRPr="003F69FE" w:rsidTr="00EA7FD9">
        <w:trPr>
          <w:trHeight w:val="257"/>
          <w:jc w:val="center"/>
        </w:trPr>
        <w:tc>
          <w:tcPr>
            <w:tcW w:w="6565" w:type="dxa"/>
            <w:gridSpan w:val="3"/>
            <w:shd w:val="clear" w:color="auto" w:fill="D9D9D9" w:themeFill="background1" w:themeFillShade="D9"/>
            <w:vAlign w:val="center"/>
          </w:tcPr>
          <w:p w:rsidR="000307B9" w:rsidRPr="003F69FE" w:rsidRDefault="000307B9" w:rsidP="00D96566">
            <w:pPr>
              <w:jc w:val="center"/>
              <w:rPr>
                <w:rFonts w:ascii="Arial" w:hAnsi="Arial" w:cs="Arial"/>
                <w:bCs/>
                <w:sz w:val="18"/>
                <w:szCs w:val="18"/>
              </w:rPr>
            </w:pPr>
            <w:r w:rsidRPr="003F69FE">
              <w:rPr>
                <w:rFonts w:ascii="Arial" w:hAnsi="Arial" w:cs="Arial"/>
                <w:b/>
                <w:bCs/>
                <w:color w:val="002060"/>
                <w:sz w:val="18"/>
                <w:szCs w:val="18"/>
              </w:rPr>
              <w:t>DIRECCIONAMIENTO ESTRATEGIO</w:t>
            </w:r>
          </w:p>
        </w:tc>
      </w:tr>
      <w:tr w:rsidR="00B62CC9" w:rsidRPr="003F69FE" w:rsidTr="000307B9">
        <w:trPr>
          <w:trHeight w:val="257"/>
          <w:jc w:val="center"/>
        </w:trPr>
        <w:tc>
          <w:tcPr>
            <w:tcW w:w="534" w:type="dxa"/>
            <w:vAlign w:val="center"/>
          </w:tcPr>
          <w:p w:rsidR="00B62CC9" w:rsidRPr="003F69FE" w:rsidRDefault="00B62CC9" w:rsidP="000307B9">
            <w:pPr>
              <w:jc w:val="center"/>
              <w:rPr>
                <w:rFonts w:ascii="Arial" w:hAnsi="Arial" w:cs="Arial"/>
                <w:bCs/>
                <w:sz w:val="18"/>
                <w:szCs w:val="18"/>
              </w:rPr>
            </w:pPr>
            <w:r w:rsidRPr="003F69FE">
              <w:rPr>
                <w:rFonts w:ascii="Arial" w:hAnsi="Arial" w:cs="Arial"/>
                <w:bCs/>
                <w:sz w:val="18"/>
                <w:szCs w:val="18"/>
              </w:rPr>
              <w:t>1</w:t>
            </w:r>
          </w:p>
        </w:tc>
        <w:tc>
          <w:tcPr>
            <w:tcW w:w="5311" w:type="dxa"/>
            <w:shd w:val="clear" w:color="auto" w:fill="auto"/>
            <w:vAlign w:val="center"/>
          </w:tcPr>
          <w:p w:rsidR="00B62CC9" w:rsidRPr="003F69FE" w:rsidRDefault="00B62CC9" w:rsidP="00B62CC9">
            <w:pPr>
              <w:jc w:val="center"/>
              <w:rPr>
                <w:rFonts w:ascii="Arial" w:hAnsi="Arial" w:cs="Arial"/>
                <w:bCs/>
                <w:sz w:val="18"/>
                <w:szCs w:val="18"/>
              </w:rPr>
            </w:pPr>
            <w:r w:rsidRPr="003F69FE">
              <w:rPr>
                <w:rFonts w:ascii="Arial" w:hAnsi="Arial" w:cs="Arial"/>
                <w:bCs/>
                <w:sz w:val="18"/>
                <w:szCs w:val="18"/>
              </w:rPr>
              <w:t>PLANEACION  Y GESTION</w:t>
            </w:r>
          </w:p>
        </w:tc>
        <w:tc>
          <w:tcPr>
            <w:tcW w:w="720" w:type="dxa"/>
            <w:shd w:val="clear" w:color="auto" w:fill="auto"/>
            <w:vAlign w:val="center"/>
          </w:tcPr>
          <w:p w:rsidR="00B62CC9" w:rsidRPr="003F69FE" w:rsidRDefault="00B62CC9" w:rsidP="00D96566">
            <w:pPr>
              <w:jc w:val="center"/>
              <w:rPr>
                <w:rFonts w:ascii="Arial" w:hAnsi="Arial" w:cs="Arial"/>
                <w:bCs/>
                <w:sz w:val="18"/>
                <w:szCs w:val="18"/>
              </w:rPr>
            </w:pPr>
            <w:r w:rsidRPr="003F69FE">
              <w:rPr>
                <w:rFonts w:ascii="Arial" w:hAnsi="Arial" w:cs="Arial"/>
                <w:bCs/>
                <w:sz w:val="18"/>
                <w:szCs w:val="18"/>
              </w:rPr>
              <w:t>PL</w:t>
            </w:r>
          </w:p>
        </w:tc>
      </w:tr>
      <w:tr w:rsidR="00B62CC9" w:rsidRPr="003F69FE" w:rsidTr="000307B9">
        <w:trPr>
          <w:trHeight w:val="257"/>
          <w:jc w:val="center"/>
        </w:trPr>
        <w:tc>
          <w:tcPr>
            <w:tcW w:w="534" w:type="dxa"/>
            <w:vAlign w:val="center"/>
          </w:tcPr>
          <w:p w:rsidR="00B62CC9" w:rsidRPr="003F69FE" w:rsidRDefault="00B62CC9" w:rsidP="000307B9">
            <w:pPr>
              <w:jc w:val="center"/>
              <w:rPr>
                <w:rFonts w:ascii="Arial" w:hAnsi="Arial" w:cs="Arial"/>
                <w:bCs/>
                <w:sz w:val="18"/>
                <w:szCs w:val="18"/>
              </w:rPr>
            </w:pPr>
            <w:r w:rsidRPr="003F69FE">
              <w:rPr>
                <w:rFonts w:ascii="Arial" w:hAnsi="Arial" w:cs="Arial"/>
                <w:bCs/>
                <w:sz w:val="18"/>
                <w:szCs w:val="18"/>
              </w:rPr>
              <w:t>2</w:t>
            </w:r>
          </w:p>
        </w:tc>
        <w:tc>
          <w:tcPr>
            <w:tcW w:w="5311" w:type="dxa"/>
            <w:shd w:val="clear" w:color="auto" w:fill="auto"/>
            <w:vAlign w:val="center"/>
          </w:tcPr>
          <w:p w:rsidR="00B62CC9" w:rsidRPr="003F69FE" w:rsidRDefault="00B62CC9" w:rsidP="00D96566">
            <w:pPr>
              <w:jc w:val="both"/>
              <w:rPr>
                <w:rFonts w:ascii="Arial" w:hAnsi="Arial" w:cs="Arial"/>
                <w:bCs/>
                <w:sz w:val="18"/>
                <w:szCs w:val="18"/>
              </w:rPr>
            </w:pPr>
            <w:r w:rsidRPr="003F69FE">
              <w:rPr>
                <w:rFonts w:ascii="Arial" w:hAnsi="Arial" w:cs="Arial"/>
                <w:bCs/>
                <w:sz w:val="18"/>
                <w:szCs w:val="18"/>
              </w:rPr>
              <w:t>SISTEMA GESTION DE CALIDAD Y MEJORA CONTINUA</w:t>
            </w:r>
          </w:p>
        </w:tc>
        <w:tc>
          <w:tcPr>
            <w:tcW w:w="720" w:type="dxa"/>
            <w:shd w:val="clear" w:color="auto" w:fill="auto"/>
            <w:vAlign w:val="center"/>
          </w:tcPr>
          <w:p w:rsidR="00B62CC9" w:rsidRPr="003F69FE" w:rsidRDefault="00B62CC9" w:rsidP="00D96566">
            <w:pPr>
              <w:jc w:val="center"/>
              <w:rPr>
                <w:rFonts w:ascii="Arial" w:hAnsi="Arial" w:cs="Arial"/>
                <w:bCs/>
                <w:sz w:val="18"/>
                <w:szCs w:val="18"/>
              </w:rPr>
            </w:pPr>
            <w:r w:rsidRPr="003F69FE">
              <w:rPr>
                <w:rFonts w:ascii="Arial" w:hAnsi="Arial" w:cs="Arial"/>
                <w:bCs/>
                <w:sz w:val="18"/>
                <w:szCs w:val="18"/>
              </w:rPr>
              <w:t>GC</w:t>
            </w:r>
          </w:p>
        </w:tc>
      </w:tr>
      <w:tr w:rsidR="000307B9" w:rsidRPr="003F69FE" w:rsidTr="00DE07F6">
        <w:trPr>
          <w:trHeight w:val="257"/>
          <w:jc w:val="center"/>
        </w:trPr>
        <w:tc>
          <w:tcPr>
            <w:tcW w:w="6565" w:type="dxa"/>
            <w:gridSpan w:val="3"/>
            <w:shd w:val="clear" w:color="auto" w:fill="D9D9D9" w:themeFill="background1" w:themeFillShade="D9"/>
            <w:vAlign w:val="center"/>
          </w:tcPr>
          <w:p w:rsidR="000307B9" w:rsidRPr="003F69FE" w:rsidRDefault="000307B9" w:rsidP="00D96566">
            <w:pPr>
              <w:jc w:val="center"/>
              <w:rPr>
                <w:rFonts w:ascii="Arial" w:hAnsi="Arial" w:cs="Arial"/>
                <w:bCs/>
                <w:sz w:val="18"/>
                <w:szCs w:val="18"/>
              </w:rPr>
            </w:pPr>
            <w:r w:rsidRPr="003F69FE">
              <w:rPr>
                <w:rFonts w:ascii="Arial" w:hAnsi="Arial" w:cs="Arial"/>
                <w:b/>
                <w:bCs/>
                <w:color w:val="002060"/>
                <w:sz w:val="18"/>
                <w:szCs w:val="18"/>
              </w:rPr>
              <w:t>MISIONALES</w:t>
            </w:r>
          </w:p>
        </w:tc>
      </w:tr>
      <w:tr w:rsidR="00B62CC9" w:rsidRPr="003F69FE" w:rsidTr="000307B9">
        <w:trPr>
          <w:trHeight w:val="257"/>
          <w:jc w:val="center"/>
        </w:trPr>
        <w:tc>
          <w:tcPr>
            <w:tcW w:w="534" w:type="dxa"/>
            <w:vAlign w:val="center"/>
          </w:tcPr>
          <w:p w:rsidR="00B62CC9" w:rsidRPr="003F69FE" w:rsidRDefault="00B62CC9" w:rsidP="000307B9">
            <w:pPr>
              <w:jc w:val="center"/>
              <w:rPr>
                <w:rFonts w:ascii="Arial" w:hAnsi="Arial" w:cs="Arial"/>
                <w:bCs/>
                <w:sz w:val="18"/>
                <w:szCs w:val="18"/>
              </w:rPr>
            </w:pPr>
            <w:r w:rsidRPr="003F69FE">
              <w:rPr>
                <w:rFonts w:ascii="Arial" w:hAnsi="Arial" w:cs="Arial"/>
                <w:bCs/>
                <w:sz w:val="18"/>
                <w:szCs w:val="18"/>
              </w:rPr>
              <w:t>3</w:t>
            </w:r>
          </w:p>
        </w:tc>
        <w:tc>
          <w:tcPr>
            <w:tcW w:w="5311" w:type="dxa"/>
            <w:shd w:val="clear" w:color="auto" w:fill="auto"/>
            <w:vAlign w:val="center"/>
          </w:tcPr>
          <w:p w:rsidR="00B62CC9" w:rsidRPr="003F69FE" w:rsidRDefault="00B62CC9" w:rsidP="00D96566">
            <w:pPr>
              <w:rPr>
                <w:rFonts w:ascii="Arial" w:hAnsi="Arial" w:cs="Arial"/>
                <w:bCs/>
                <w:sz w:val="18"/>
                <w:szCs w:val="18"/>
              </w:rPr>
            </w:pPr>
            <w:r w:rsidRPr="003F69FE">
              <w:rPr>
                <w:rFonts w:ascii="Arial" w:hAnsi="Arial" w:cs="Arial"/>
                <w:bCs/>
                <w:sz w:val="18"/>
                <w:szCs w:val="18"/>
              </w:rPr>
              <w:t>PROGRAMAS, ACTIVIDAD  FISICA, DEPORTE, EDUCACION FISICA  Y RECREACION</w:t>
            </w:r>
          </w:p>
        </w:tc>
        <w:tc>
          <w:tcPr>
            <w:tcW w:w="720" w:type="dxa"/>
            <w:shd w:val="clear" w:color="auto" w:fill="auto"/>
            <w:vAlign w:val="center"/>
          </w:tcPr>
          <w:p w:rsidR="00B62CC9" w:rsidRPr="003F69FE" w:rsidRDefault="00B62CC9" w:rsidP="00D96566">
            <w:pPr>
              <w:jc w:val="center"/>
              <w:rPr>
                <w:rFonts w:ascii="Arial" w:hAnsi="Arial" w:cs="Arial"/>
                <w:bCs/>
                <w:sz w:val="18"/>
                <w:szCs w:val="18"/>
              </w:rPr>
            </w:pPr>
            <w:r w:rsidRPr="003F69FE">
              <w:rPr>
                <w:rFonts w:ascii="Arial" w:hAnsi="Arial" w:cs="Arial"/>
                <w:bCs/>
                <w:sz w:val="18"/>
                <w:szCs w:val="18"/>
              </w:rPr>
              <w:t>PR</w:t>
            </w:r>
          </w:p>
        </w:tc>
      </w:tr>
      <w:tr w:rsidR="00B62CC9" w:rsidRPr="003F69FE" w:rsidTr="000307B9">
        <w:trPr>
          <w:trHeight w:val="257"/>
          <w:jc w:val="center"/>
        </w:trPr>
        <w:tc>
          <w:tcPr>
            <w:tcW w:w="534" w:type="dxa"/>
            <w:vAlign w:val="center"/>
          </w:tcPr>
          <w:p w:rsidR="00B62CC9" w:rsidRPr="003F69FE" w:rsidRDefault="00B62CC9" w:rsidP="000307B9">
            <w:pPr>
              <w:jc w:val="center"/>
              <w:rPr>
                <w:rFonts w:ascii="Arial" w:hAnsi="Arial" w:cs="Arial"/>
                <w:bCs/>
                <w:sz w:val="18"/>
                <w:szCs w:val="18"/>
              </w:rPr>
            </w:pPr>
            <w:r w:rsidRPr="003F69FE">
              <w:rPr>
                <w:rFonts w:ascii="Arial" w:hAnsi="Arial" w:cs="Arial"/>
                <w:bCs/>
                <w:sz w:val="18"/>
                <w:szCs w:val="18"/>
              </w:rPr>
              <w:t>4</w:t>
            </w:r>
          </w:p>
        </w:tc>
        <w:tc>
          <w:tcPr>
            <w:tcW w:w="5311" w:type="dxa"/>
            <w:shd w:val="clear" w:color="auto" w:fill="auto"/>
            <w:vAlign w:val="center"/>
          </w:tcPr>
          <w:p w:rsidR="00B62CC9" w:rsidRPr="003F69FE" w:rsidRDefault="00B62CC9" w:rsidP="00D96566">
            <w:pPr>
              <w:rPr>
                <w:rFonts w:ascii="Arial" w:hAnsi="Arial" w:cs="Arial"/>
                <w:bCs/>
                <w:sz w:val="18"/>
                <w:szCs w:val="18"/>
              </w:rPr>
            </w:pPr>
            <w:r w:rsidRPr="003F69FE">
              <w:rPr>
                <w:rFonts w:ascii="Arial" w:hAnsi="Arial" w:cs="Arial"/>
                <w:bCs/>
                <w:sz w:val="18"/>
                <w:szCs w:val="18"/>
              </w:rPr>
              <w:t>ESCENARIOS DEPORTIVOS</w:t>
            </w:r>
          </w:p>
        </w:tc>
        <w:tc>
          <w:tcPr>
            <w:tcW w:w="720" w:type="dxa"/>
            <w:shd w:val="clear" w:color="auto" w:fill="auto"/>
            <w:vAlign w:val="center"/>
          </w:tcPr>
          <w:p w:rsidR="00B62CC9" w:rsidRPr="003F69FE" w:rsidRDefault="00B62CC9" w:rsidP="00D96566">
            <w:pPr>
              <w:jc w:val="center"/>
              <w:rPr>
                <w:rFonts w:ascii="Arial" w:hAnsi="Arial" w:cs="Arial"/>
                <w:bCs/>
                <w:sz w:val="18"/>
                <w:szCs w:val="18"/>
              </w:rPr>
            </w:pPr>
            <w:r w:rsidRPr="003F69FE">
              <w:rPr>
                <w:rFonts w:ascii="Arial" w:hAnsi="Arial" w:cs="Arial"/>
                <w:bCs/>
                <w:sz w:val="18"/>
                <w:szCs w:val="18"/>
              </w:rPr>
              <w:t>ED</w:t>
            </w:r>
          </w:p>
        </w:tc>
      </w:tr>
      <w:tr w:rsidR="000307B9" w:rsidRPr="003F69FE" w:rsidTr="0082441C">
        <w:trPr>
          <w:trHeight w:val="257"/>
          <w:jc w:val="center"/>
        </w:trPr>
        <w:tc>
          <w:tcPr>
            <w:tcW w:w="6565" w:type="dxa"/>
            <w:gridSpan w:val="3"/>
            <w:vAlign w:val="center"/>
          </w:tcPr>
          <w:p w:rsidR="000307B9" w:rsidRPr="003F69FE" w:rsidRDefault="000307B9" w:rsidP="00D96566">
            <w:pPr>
              <w:jc w:val="center"/>
              <w:rPr>
                <w:rFonts w:ascii="Arial" w:hAnsi="Arial" w:cs="Arial"/>
                <w:bCs/>
                <w:sz w:val="18"/>
                <w:szCs w:val="18"/>
              </w:rPr>
            </w:pPr>
            <w:r w:rsidRPr="003F69FE">
              <w:rPr>
                <w:rFonts w:ascii="Arial" w:hAnsi="Arial" w:cs="Arial"/>
                <w:b/>
                <w:bCs/>
                <w:color w:val="002060"/>
                <w:sz w:val="18"/>
                <w:szCs w:val="18"/>
              </w:rPr>
              <w:t>DE SOPORTE Y APOYO</w:t>
            </w:r>
          </w:p>
        </w:tc>
      </w:tr>
      <w:tr w:rsidR="00B62CC9" w:rsidRPr="003F69FE" w:rsidTr="00B62CC9">
        <w:trPr>
          <w:trHeight w:val="257"/>
          <w:jc w:val="center"/>
        </w:trPr>
        <w:tc>
          <w:tcPr>
            <w:tcW w:w="534" w:type="dxa"/>
            <w:vAlign w:val="center"/>
          </w:tcPr>
          <w:p w:rsidR="00B62CC9" w:rsidRPr="003F69FE" w:rsidRDefault="00B62CC9" w:rsidP="00D96566">
            <w:pPr>
              <w:jc w:val="center"/>
              <w:rPr>
                <w:rFonts w:ascii="Arial" w:hAnsi="Arial" w:cs="Arial"/>
                <w:bCs/>
                <w:sz w:val="18"/>
                <w:szCs w:val="18"/>
              </w:rPr>
            </w:pPr>
            <w:r w:rsidRPr="003F69FE">
              <w:rPr>
                <w:rFonts w:ascii="Arial" w:hAnsi="Arial" w:cs="Arial"/>
                <w:bCs/>
                <w:sz w:val="18"/>
                <w:szCs w:val="18"/>
              </w:rPr>
              <w:t>5</w:t>
            </w:r>
          </w:p>
        </w:tc>
        <w:tc>
          <w:tcPr>
            <w:tcW w:w="5311" w:type="dxa"/>
            <w:shd w:val="clear" w:color="auto" w:fill="auto"/>
            <w:vAlign w:val="center"/>
          </w:tcPr>
          <w:p w:rsidR="00B62CC9" w:rsidRPr="003F69FE" w:rsidRDefault="00B62CC9" w:rsidP="00D96566">
            <w:pPr>
              <w:rPr>
                <w:rFonts w:ascii="Arial" w:hAnsi="Arial" w:cs="Arial"/>
                <w:bCs/>
                <w:sz w:val="18"/>
                <w:szCs w:val="18"/>
              </w:rPr>
            </w:pPr>
            <w:r w:rsidRPr="003F69FE">
              <w:rPr>
                <w:rFonts w:ascii="Arial" w:hAnsi="Arial" w:cs="Arial"/>
                <w:bCs/>
                <w:sz w:val="18"/>
                <w:szCs w:val="18"/>
              </w:rPr>
              <w:t>GESTION ADMINISTRATIVA</w:t>
            </w:r>
          </w:p>
        </w:tc>
        <w:tc>
          <w:tcPr>
            <w:tcW w:w="720" w:type="dxa"/>
            <w:shd w:val="clear" w:color="auto" w:fill="auto"/>
            <w:vAlign w:val="center"/>
          </w:tcPr>
          <w:p w:rsidR="00B62CC9" w:rsidRPr="003F69FE" w:rsidRDefault="00B62CC9" w:rsidP="00D96566">
            <w:pPr>
              <w:jc w:val="center"/>
              <w:rPr>
                <w:rFonts w:ascii="Arial" w:hAnsi="Arial" w:cs="Arial"/>
                <w:bCs/>
                <w:sz w:val="18"/>
                <w:szCs w:val="18"/>
              </w:rPr>
            </w:pPr>
            <w:r w:rsidRPr="003F69FE">
              <w:rPr>
                <w:rFonts w:ascii="Arial" w:hAnsi="Arial" w:cs="Arial"/>
                <w:bCs/>
                <w:sz w:val="18"/>
                <w:szCs w:val="18"/>
              </w:rPr>
              <w:t>GA</w:t>
            </w:r>
          </w:p>
        </w:tc>
        <w:bookmarkStart w:id="0" w:name="_GoBack"/>
        <w:bookmarkEnd w:id="0"/>
      </w:tr>
      <w:tr w:rsidR="00B62CC9" w:rsidRPr="003F69FE" w:rsidTr="00B62CC9">
        <w:trPr>
          <w:trHeight w:val="257"/>
          <w:jc w:val="center"/>
        </w:trPr>
        <w:tc>
          <w:tcPr>
            <w:tcW w:w="534" w:type="dxa"/>
            <w:vAlign w:val="center"/>
          </w:tcPr>
          <w:p w:rsidR="00B62CC9" w:rsidRPr="003F69FE" w:rsidRDefault="00B62CC9" w:rsidP="00D96566">
            <w:pPr>
              <w:jc w:val="center"/>
              <w:rPr>
                <w:rFonts w:ascii="Arial" w:hAnsi="Arial" w:cs="Arial"/>
                <w:bCs/>
                <w:sz w:val="18"/>
                <w:szCs w:val="18"/>
              </w:rPr>
            </w:pPr>
            <w:r w:rsidRPr="003F69FE">
              <w:rPr>
                <w:rFonts w:ascii="Arial" w:hAnsi="Arial" w:cs="Arial"/>
                <w:bCs/>
                <w:sz w:val="18"/>
                <w:szCs w:val="18"/>
              </w:rPr>
              <w:t>6</w:t>
            </w:r>
          </w:p>
        </w:tc>
        <w:tc>
          <w:tcPr>
            <w:tcW w:w="5311" w:type="dxa"/>
            <w:shd w:val="clear" w:color="auto" w:fill="auto"/>
            <w:vAlign w:val="center"/>
          </w:tcPr>
          <w:p w:rsidR="00B62CC9" w:rsidRPr="003F69FE" w:rsidRDefault="00B62CC9" w:rsidP="00D96566">
            <w:pPr>
              <w:rPr>
                <w:rFonts w:ascii="Arial" w:hAnsi="Arial" w:cs="Arial"/>
                <w:bCs/>
                <w:sz w:val="18"/>
                <w:szCs w:val="18"/>
              </w:rPr>
            </w:pPr>
            <w:r w:rsidRPr="003F69FE">
              <w:rPr>
                <w:rFonts w:ascii="Arial" w:hAnsi="Arial" w:cs="Arial"/>
                <w:bCs/>
                <w:sz w:val="18"/>
                <w:szCs w:val="18"/>
              </w:rPr>
              <w:t>GETION FINANCIERA</w:t>
            </w:r>
          </w:p>
        </w:tc>
        <w:tc>
          <w:tcPr>
            <w:tcW w:w="720" w:type="dxa"/>
            <w:shd w:val="clear" w:color="auto" w:fill="auto"/>
            <w:vAlign w:val="center"/>
          </w:tcPr>
          <w:p w:rsidR="00B62CC9" w:rsidRPr="003F69FE" w:rsidRDefault="00B62CC9" w:rsidP="00D96566">
            <w:pPr>
              <w:jc w:val="center"/>
              <w:rPr>
                <w:rFonts w:ascii="Arial" w:hAnsi="Arial" w:cs="Arial"/>
                <w:bCs/>
                <w:sz w:val="18"/>
                <w:szCs w:val="18"/>
              </w:rPr>
            </w:pPr>
            <w:r w:rsidRPr="003F69FE">
              <w:rPr>
                <w:rFonts w:ascii="Arial" w:hAnsi="Arial" w:cs="Arial"/>
                <w:bCs/>
                <w:sz w:val="18"/>
                <w:szCs w:val="18"/>
              </w:rPr>
              <w:t>GF</w:t>
            </w:r>
          </w:p>
        </w:tc>
      </w:tr>
      <w:tr w:rsidR="00B62CC9" w:rsidRPr="003F69FE" w:rsidTr="00B62CC9">
        <w:trPr>
          <w:trHeight w:val="257"/>
          <w:jc w:val="center"/>
        </w:trPr>
        <w:tc>
          <w:tcPr>
            <w:tcW w:w="534" w:type="dxa"/>
            <w:vAlign w:val="center"/>
          </w:tcPr>
          <w:p w:rsidR="00B62CC9" w:rsidRPr="003F69FE" w:rsidRDefault="00B62CC9" w:rsidP="00D96566">
            <w:pPr>
              <w:jc w:val="center"/>
              <w:rPr>
                <w:rFonts w:ascii="Arial" w:hAnsi="Arial" w:cs="Arial"/>
                <w:bCs/>
                <w:sz w:val="18"/>
                <w:szCs w:val="18"/>
              </w:rPr>
            </w:pPr>
            <w:r w:rsidRPr="003F69FE">
              <w:rPr>
                <w:rFonts w:ascii="Arial" w:hAnsi="Arial" w:cs="Arial"/>
                <w:bCs/>
                <w:sz w:val="18"/>
                <w:szCs w:val="18"/>
              </w:rPr>
              <w:t>7</w:t>
            </w:r>
          </w:p>
        </w:tc>
        <w:tc>
          <w:tcPr>
            <w:tcW w:w="5311" w:type="dxa"/>
            <w:shd w:val="clear" w:color="auto" w:fill="auto"/>
            <w:vAlign w:val="center"/>
          </w:tcPr>
          <w:p w:rsidR="00B62CC9" w:rsidRPr="003F69FE" w:rsidRDefault="00B62CC9" w:rsidP="00D96566">
            <w:pPr>
              <w:rPr>
                <w:rFonts w:ascii="Arial" w:hAnsi="Arial" w:cs="Arial"/>
                <w:bCs/>
                <w:sz w:val="18"/>
                <w:szCs w:val="18"/>
              </w:rPr>
            </w:pPr>
            <w:r w:rsidRPr="003F69FE">
              <w:rPr>
                <w:rFonts w:ascii="Arial" w:hAnsi="Arial" w:cs="Arial"/>
                <w:bCs/>
                <w:sz w:val="18"/>
                <w:szCs w:val="18"/>
              </w:rPr>
              <w:t xml:space="preserve">GESTION JURIDICA </w:t>
            </w:r>
          </w:p>
        </w:tc>
        <w:tc>
          <w:tcPr>
            <w:tcW w:w="720" w:type="dxa"/>
            <w:shd w:val="clear" w:color="auto" w:fill="auto"/>
            <w:vAlign w:val="center"/>
          </w:tcPr>
          <w:p w:rsidR="00B62CC9" w:rsidRPr="003F69FE" w:rsidRDefault="00B62CC9" w:rsidP="00D96566">
            <w:pPr>
              <w:jc w:val="center"/>
              <w:rPr>
                <w:rFonts w:ascii="Arial" w:hAnsi="Arial" w:cs="Arial"/>
                <w:bCs/>
                <w:sz w:val="18"/>
                <w:szCs w:val="18"/>
              </w:rPr>
            </w:pPr>
            <w:r w:rsidRPr="003F69FE">
              <w:rPr>
                <w:rFonts w:ascii="Arial" w:hAnsi="Arial" w:cs="Arial"/>
                <w:bCs/>
                <w:sz w:val="18"/>
                <w:szCs w:val="18"/>
              </w:rPr>
              <w:t>GJ</w:t>
            </w:r>
          </w:p>
        </w:tc>
      </w:tr>
      <w:tr w:rsidR="000307B9" w:rsidRPr="003F69FE" w:rsidTr="001245D2">
        <w:trPr>
          <w:trHeight w:val="257"/>
          <w:jc w:val="center"/>
        </w:trPr>
        <w:tc>
          <w:tcPr>
            <w:tcW w:w="6565" w:type="dxa"/>
            <w:gridSpan w:val="3"/>
            <w:shd w:val="clear" w:color="auto" w:fill="D9D9D9" w:themeFill="background1" w:themeFillShade="D9"/>
            <w:vAlign w:val="center"/>
          </w:tcPr>
          <w:p w:rsidR="000307B9" w:rsidRPr="003F69FE" w:rsidRDefault="000307B9" w:rsidP="00D96566">
            <w:pPr>
              <w:jc w:val="center"/>
              <w:rPr>
                <w:rFonts w:ascii="Arial" w:hAnsi="Arial" w:cs="Arial"/>
                <w:bCs/>
                <w:sz w:val="18"/>
                <w:szCs w:val="18"/>
              </w:rPr>
            </w:pPr>
            <w:r w:rsidRPr="003F69FE">
              <w:rPr>
                <w:rFonts w:ascii="Arial" w:hAnsi="Arial" w:cs="Arial"/>
                <w:b/>
                <w:bCs/>
                <w:color w:val="002060"/>
                <w:sz w:val="18"/>
                <w:szCs w:val="18"/>
              </w:rPr>
              <w:t>EVALUACION</w:t>
            </w:r>
            <w:r w:rsidRPr="003F69FE">
              <w:rPr>
                <w:rFonts w:ascii="Arial" w:hAnsi="Arial" w:cs="Arial"/>
                <w:b/>
                <w:bCs/>
                <w:color w:val="0070C0"/>
                <w:sz w:val="18"/>
                <w:szCs w:val="18"/>
              </w:rPr>
              <w:t xml:space="preserve"> </w:t>
            </w:r>
          </w:p>
        </w:tc>
      </w:tr>
      <w:tr w:rsidR="00B62CC9" w:rsidRPr="003F69FE" w:rsidTr="00B62CC9">
        <w:trPr>
          <w:trHeight w:val="257"/>
          <w:jc w:val="center"/>
        </w:trPr>
        <w:tc>
          <w:tcPr>
            <w:tcW w:w="534" w:type="dxa"/>
            <w:vAlign w:val="center"/>
          </w:tcPr>
          <w:p w:rsidR="00B62CC9" w:rsidRPr="003F69FE" w:rsidRDefault="00B62CC9" w:rsidP="00D96566">
            <w:pPr>
              <w:jc w:val="center"/>
              <w:rPr>
                <w:rFonts w:ascii="Arial" w:hAnsi="Arial" w:cs="Arial"/>
                <w:bCs/>
                <w:sz w:val="18"/>
                <w:szCs w:val="18"/>
              </w:rPr>
            </w:pPr>
            <w:r w:rsidRPr="003F69FE">
              <w:rPr>
                <w:rFonts w:ascii="Arial" w:hAnsi="Arial" w:cs="Arial"/>
                <w:bCs/>
                <w:sz w:val="18"/>
                <w:szCs w:val="18"/>
              </w:rPr>
              <w:t>8</w:t>
            </w:r>
          </w:p>
        </w:tc>
        <w:tc>
          <w:tcPr>
            <w:tcW w:w="5311" w:type="dxa"/>
            <w:shd w:val="clear" w:color="auto" w:fill="auto"/>
            <w:vAlign w:val="center"/>
          </w:tcPr>
          <w:p w:rsidR="00B62CC9" w:rsidRPr="003F69FE" w:rsidRDefault="00B62CC9" w:rsidP="00D96566">
            <w:pPr>
              <w:rPr>
                <w:rFonts w:ascii="Arial" w:hAnsi="Arial" w:cs="Arial"/>
                <w:bCs/>
                <w:sz w:val="18"/>
                <w:szCs w:val="18"/>
              </w:rPr>
            </w:pPr>
            <w:r w:rsidRPr="003F69FE">
              <w:rPr>
                <w:rFonts w:ascii="Arial" w:hAnsi="Arial" w:cs="Arial"/>
                <w:bCs/>
                <w:sz w:val="18"/>
                <w:szCs w:val="18"/>
              </w:rPr>
              <w:t>EVALUACION Y CONTROL</w:t>
            </w:r>
          </w:p>
        </w:tc>
        <w:tc>
          <w:tcPr>
            <w:tcW w:w="720" w:type="dxa"/>
            <w:shd w:val="clear" w:color="auto" w:fill="auto"/>
            <w:vAlign w:val="center"/>
          </w:tcPr>
          <w:p w:rsidR="00B62CC9" w:rsidRPr="003F69FE" w:rsidRDefault="00B62CC9" w:rsidP="00D96566">
            <w:pPr>
              <w:jc w:val="center"/>
              <w:rPr>
                <w:rFonts w:ascii="Arial" w:hAnsi="Arial" w:cs="Arial"/>
                <w:bCs/>
                <w:sz w:val="18"/>
                <w:szCs w:val="18"/>
              </w:rPr>
            </w:pPr>
            <w:r w:rsidRPr="003F69FE">
              <w:rPr>
                <w:rFonts w:ascii="Arial" w:hAnsi="Arial" w:cs="Arial"/>
                <w:bCs/>
                <w:sz w:val="18"/>
                <w:szCs w:val="18"/>
              </w:rPr>
              <w:t>EC</w:t>
            </w:r>
          </w:p>
        </w:tc>
      </w:tr>
    </w:tbl>
    <w:p w:rsidR="00C959D5" w:rsidRDefault="00C959D5" w:rsidP="003763EA">
      <w:pPr>
        <w:jc w:val="both"/>
        <w:rPr>
          <w:rFonts w:ascii="Arial" w:hAnsi="Arial" w:cs="Arial"/>
          <w:sz w:val="24"/>
          <w:szCs w:val="24"/>
        </w:rPr>
      </w:pPr>
    </w:p>
    <w:p w:rsidR="006B31DB" w:rsidRDefault="006B31DB" w:rsidP="003763EA">
      <w:pPr>
        <w:jc w:val="both"/>
        <w:rPr>
          <w:rFonts w:ascii="Arial" w:hAnsi="Arial" w:cs="Arial"/>
          <w:sz w:val="24"/>
          <w:szCs w:val="24"/>
        </w:rPr>
      </w:pPr>
      <w:r>
        <w:rPr>
          <w:rFonts w:ascii="Arial" w:hAnsi="Arial" w:cs="Arial"/>
          <w:sz w:val="24"/>
          <w:szCs w:val="24"/>
        </w:rPr>
        <w:t>Se adjuntan</w:t>
      </w:r>
      <w:r w:rsidR="00406029">
        <w:rPr>
          <w:rFonts w:ascii="Arial" w:hAnsi="Arial" w:cs="Arial"/>
          <w:sz w:val="24"/>
          <w:szCs w:val="24"/>
        </w:rPr>
        <w:t xml:space="preserve"> matriz de procesos y </w:t>
      </w:r>
      <w:r>
        <w:rPr>
          <w:rFonts w:ascii="Arial" w:hAnsi="Arial" w:cs="Arial"/>
          <w:sz w:val="24"/>
          <w:szCs w:val="24"/>
        </w:rPr>
        <w:t xml:space="preserve">procedimientos </w:t>
      </w:r>
      <w:r w:rsidR="00406029">
        <w:rPr>
          <w:rFonts w:ascii="Arial" w:hAnsi="Arial" w:cs="Arial"/>
          <w:sz w:val="24"/>
          <w:szCs w:val="24"/>
        </w:rPr>
        <w:t xml:space="preserve">identificados y documentados, </w:t>
      </w:r>
      <w:r w:rsidR="00847BB9">
        <w:rPr>
          <w:rFonts w:ascii="Arial" w:hAnsi="Arial" w:cs="Arial"/>
          <w:sz w:val="24"/>
          <w:szCs w:val="24"/>
        </w:rPr>
        <w:t>así</w:t>
      </w:r>
      <w:r w:rsidR="00406029">
        <w:rPr>
          <w:rFonts w:ascii="Arial" w:hAnsi="Arial" w:cs="Arial"/>
          <w:sz w:val="24"/>
          <w:szCs w:val="24"/>
        </w:rPr>
        <w:t>:</w:t>
      </w:r>
    </w:p>
    <w:p w:rsidR="005123ED" w:rsidRPr="002E6FBE" w:rsidRDefault="005123ED" w:rsidP="003763EA">
      <w:pPr>
        <w:jc w:val="both"/>
        <w:rPr>
          <w:rFonts w:ascii="Arial" w:hAnsi="Arial" w:cs="Arial"/>
          <w:b/>
          <w:sz w:val="24"/>
          <w:szCs w:val="24"/>
        </w:rPr>
      </w:pPr>
    </w:p>
    <w:sectPr w:rsidR="005123ED" w:rsidRPr="002E6FBE" w:rsidSect="00CA5535">
      <w:headerReference w:type="default" r:id="rId9"/>
      <w:footerReference w:type="even" r:id="rId10"/>
      <w:footerReference w:type="default" r:id="rId11"/>
      <w:type w:val="oddPage"/>
      <w:pgSz w:w="12242" w:h="15842" w:code="1"/>
      <w:pgMar w:top="1418" w:right="1352" w:bottom="1985" w:left="1474" w:header="720" w:footer="850" w:gutter="0"/>
      <w:cols w:space="720" w:equalWidth="0">
        <w:col w:w="9634"/>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96" w:rsidRDefault="00E71D96">
      <w:r>
        <w:separator/>
      </w:r>
    </w:p>
  </w:endnote>
  <w:endnote w:type="continuationSeparator" w:id="0">
    <w:p w:rsidR="00E71D96" w:rsidRDefault="00E7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EA" w:rsidRDefault="00067B0A" w:rsidP="00241DDD">
    <w:pPr>
      <w:pStyle w:val="Piedepgina"/>
      <w:framePr w:wrap="around" w:vAnchor="text" w:hAnchor="margin" w:xAlign="right" w:y="1"/>
      <w:rPr>
        <w:rStyle w:val="Nmerodepgina"/>
      </w:rPr>
    </w:pPr>
    <w:r>
      <w:rPr>
        <w:rStyle w:val="Nmerodepgina"/>
      </w:rPr>
      <w:fldChar w:fldCharType="begin"/>
    </w:r>
    <w:r w:rsidR="003772EA">
      <w:rPr>
        <w:rStyle w:val="Nmerodepgina"/>
      </w:rPr>
      <w:instrText xml:space="preserve">PAGE  </w:instrText>
    </w:r>
    <w:r>
      <w:rPr>
        <w:rStyle w:val="Nmerodepgina"/>
      </w:rPr>
      <w:fldChar w:fldCharType="end"/>
    </w:r>
  </w:p>
  <w:p w:rsidR="003772EA" w:rsidRDefault="003772EA" w:rsidP="003B645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3213"/>
      <w:gridCol w:w="2574"/>
    </w:tblGrid>
    <w:tr w:rsidR="003772EA" w:rsidTr="003B645F">
      <w:trPr>
        <w:trHeight w:val="561"/>
      </w:trPr>
      <w:tc>
        <w:tcPr>
          <w:tcW w:w="3071" w:type="dxa"/>
          <w:vAlign w:val="center"/>
        </w:tcPr>
        <w:p w:rsidR="003772EA" w:rsidRPr="0081363A" w:rsidRDefault="003772EA" w:rsidP="002D0D80">
          <w:pPr>
            <w:pStyle w:val="Piedepgina"/>
            <w:ind w:right="360"/>
            <w:jc w:val="center"/>
            <w:rPr>
              <w:rFonts w:ascii="Arial" w:hAnsi="Arial" w:cs="Arial"/>
              <w:sz w:val="16"/>
            </w:rPr>
          </w:pPr>
          <w:r w:rsidRPr="0081363A">
            <w:rPr>
              <w:rFonts w:ascii="Arial" w:hAnsi="Arial" w:cs="Arial"/>
              <w:sz w:val="16"/>
            </w:rPr>
            <w:t xml:space="preserve">Elaboró: </w:t>
          </w:r>
          <w:r w:rsidR="001269D3">
            <w:rPr>
              <w:rFonts w:ascii="Arial" w:hAnsi="Arial" w:cs="Arial"/>
              <w:sz w:val="16"/>
            </w:rPr>
            <w:t xml:space="preserve">Equipo de </w:t>
          </w:r>
          <w:r w:rsidR="002D0D80">
            <w:rPr>
              <w:rFonts w:ascii="Arial" w:hAnsi="Arial" w:cs="Arial"/>
              <w:sz w:val="16"/>
            </w:rPr>
            <w:t>Trabajo</w:t>
          </w:r>
        </w:p>
      </w:tc>
      <w:tc>
        <w:tcPr>
          <w:tcW w:w="3213" w:type="dxa"/>
          <w:vAlign w:val="center"/>
        </w:tcPr>
        <w:p w:rsidR="001269D3" w:rsidRPr="0081363A" w:rsidRDefault="003772EA" w:rsidP="001269D3">
          <w:pPr>
            <w:pStyle w:val="Piedepgina"/>
            <w:jc w:val="center"/>
            <w:rPr>
              <w:rFonts w:ascii="Arial" w:hAnsi="Arial" w:cs="Arial"/>
              <w:sz w:val="16"/>
            </w:rPr>
          </w:pPr>
          <w:r w:rsidRPr="0081363A">
            <w:rPr>
              <w:rFonts w:ascii="Arial" w:hAnsi="Arial" w:cs="Arial"/>
              <w:sz w:val="16"/>
            </w:rPr>
            <w:t xml:space="preserve">Revisó: </w:t>
          </w:r>
          <w:r w:rsidR="00B3044A">
            <w:rPr>
              <w:rFonts w:ascii="Arial" w:hAnsi="Arial" w:cs="Arial"/>
              <w:sz w:val="16"/>
            </w:rPr>
            <w:t>Alta Dirección</w:t>
          </w:r>
        </w:p>
        <w:p w:rsidR="003772EA" w:rsidRPr="0081363A" w:rsidRDefault="003772EA" w:rsidP="00830198">
          <w:pPr>
            <w:pStyle w:val="Piedepgina"/>
            <w:jc w:val="center"/>
            <w:rPr>
              <w:rFonts w:ascii="Arial" w:hAnsi="Arial" w:cs="Arial"/>
              <w:sz w:val="16"/>
            </w:rPr>
          </w:pPr>
        </w:p>
      </w:tc>
      <w:tc>
        <w:tcPr>
          <w:tcW w:w="2574" w:type="dxa"/>
          <w:vAlign w:val="center"/>
        </w:tcPr>
        <w:p w:rsidR="003772EA" w:rsidRDefault="003772EA" w:rsidP="0081363A">
          <w:pPr>
            <w:pStyle w:val="Piedepgina"/>
            <w:jc w:val="center"/>
            <w:rPr>
              <w:rFonts w:ascii="Arial" w:hAnsi="Arial" w:cs="Arial"/>
              <w:sz w:val="16"/>
            </w:rPr>
          </w:pPr>
          <w:r w:rsidRPr="0081363A">
            <w:rPr>
              <w:rFonts w:ascii="Arial" w:hAnsi="Arial" w:cs="Arial"/>
              <w:sz w:val="16"/>
            </w:rPr>
            <w:t xml:space="preserve">Aprobó: </w:t>
          </w:r>
          <w:r>
            <w:rPr>
              <w:rFonts w:ascii="Arial" w:hAnsi="Arial" w:cs="Arial"/>
              <w:sz w:val="16"/>
            </w:rPr>
            <w:t>Alta Dirección</w:t>
          </w:r>
        </w:p>
        <w:p w:rsidR="003772EA" w:rsidRPr="0081363A" w:rsidRDefault="002D0D80" w:rsidP="00B3044A">
          <w:pPr>
            <w:pStyle w:val="Piedepgina"/>
            <w:jc w:val="center"/>
            <w:rPr>
              <w:rFonts w:ascii="Arial" w:hAnsi="Arial" w:cs="Arial"/>
              <w:sz w:val="16"/>
            </w:rPr>
          </w:pPr>
          <w:r>
            <w:rPr>
              <w:rFonts w:ascii="Arial" w:hAnsi="Arial" w:cs="Arial"/>
              <w:sz w:val="16"/>
            </w:rPr>
            <w:t xml:space="preserve">Gerencia </w:t>
          </w:r>
        </w:p>
      </w:tc>
    </w:tr>
  </w:tbl>
  <w:p w:rsidR="003772EA" w:rsidRDefault="003772EA" w:rsidP="004038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96" w:rsidRDefault="00E71D96">
      <w:r>
        <w:separator/>
      </w:r>
    </w:p>
  </w:footnote>
  <w:footnote w:type="continuationSeparator" w:id="0">
    <w:p w:rsidR="00E71D96" w:rsidRDefault="00E71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35" w:rsidRDefault="00CA5535">
    <w:pPr>
      <w:pStyle w:val="Encabezado"/>
    </w:pPr>
  </w:p>
  <w:tbl>
    <w:tblPr>
      <w:tblW w:w="9440" w:type="dxa"/>
      <w:tblInd w:w="-10" w:type="dxa"/>
      <w:tblLayout w:type="fixed"/>
      <w:tblCellMar>
        <w:left w:w="70" w:type="dxa"/>
        <w:right w:w="70" w:type="dxa"/>
      </w:tblCellMar>
      <w:tblLook w:val="0000" w:firstRow="0" w:lastRow="0" w:firstColumn="0" w:lastColumn="0" w:noHBand="0" w:noVBand="0"/>
    </w:tblPr>
    <w:tblGrid>
      <w:gridCol w:w="1710"/>
      <w:gridCol w:w="5210"/>
      <w:gridCol w:w="1260"/>
      <w:gridCol w:w="1260"/>
    </w:tblGrid>
    <w:tr w:rsidR="00CA5535" w:rsidRPr="008B155C" w:rsidTr="00D96566">
      <w:trPr>
        <w:cantSplit/>
        <w:trHeight w:val="285"/>
      </w:trPr>
      <w:tc>
        <w:tcPr>
          <w:tcW w:w="1710" w:type="dxa"/>
          <w:vMerge w:val="restart"/>
          <w:tcBorders>
            <w:top w:val="single" w:sz="8" w:space="0" w:color="auto"/>
            <w:left w:val="single" w:sz="8" w:space="0" w:color="auto"/>
            <w:bottom w:val="single" w:sz="4" w:space="0" w:color="auto"/>
            <w:right w:val="single" w:sz="8" w:space="0" w:color="auto"/>
          </w:tcBorders>
        </w:tcPr>
        <w:p w:rsidR="00CA5535" w:rsidRPr="008B155C" w:rsidRDefault="00CA5535" w:rsidP="00CA5535">
          <w:pPr>
            <w:rPr>
              <w:rFonts w:ascii="Arial" w:eastAsia="PMingLiU" w:hAnsi="Arial" w:cs="Arial"/>
              <w:b/>
              <w:bCs/>
              <w:color w:val="000000"/>
              <w:sz w:val="18"/>
              <w:szCs w:val="18"/>
            </w:rPr>
          </w:pPr>
          <w:r>
            <w:rPr>
              <w:rFonts w:ascii="Arial" w:eastAsia="PMingLiU" w:hAnsi="Arial" w:cs="Arial"/>
              <w:b/>
              <w:bCs/>
              <w:noProof/>
              <w:color w:val="000000"/>
              <w:sz w:val="18"/>
              <w:szCs w:val="18"/>
              <w:lang w:val="es-CO" w:eastAsia="es-CO"/>
            </w:rPr>
            <w:drawing>
              <wp:anchor distT="0" distB="0" distL="0" distR="0" simplePos="0" relativeHeight="251661312" behindDoc="1" locked="0" layoutInCell="1" allowOverlap="1" wp14:anchorId="14E98B31" wp14:editId="5E8D978A">
                <wp:simplePos x="0" y="0"/>
                <wp:positionH relativeFrom="page">
                  <wp:posOffset>113665</wp:posOffset>
                </wp:positionH>
                <wp:positionV relativeFrom="page">
                  <wp:posOffset>15240</wp:posOffset>
                </wp:positionV>
                <wp:extent cx="752475" cy="520700"/>
                <wp:effectExtent l="0" t="0" r="9525"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10" w:type="dxa"/>
          <w:vMerge w:val="restart"/>
          <w:tcBorders>
            <w:top w:val="single" w:sz="8" w:space="0" w:color="auto"/>
            <w:left w:val="nil"/>
            <w:right w:val="single" w:sz="8" w:space="0" w:color="auto"/>
          </w:tcBorders>
          <w:vAlign w:val="center"/>
        </w:tcPr>
        <w:p w:rsidR="00CA5535" w:rsidRPr="00A93B1E" w:rsidRDefault="00CA5535" w:rsidP="00CA5535">
          <w:pPr>
            <w:spacing w:before="60" w:after="60"/>
            <w:jc w:val="center"/>
            <w:rPr>
              <w:rFonts w:ascii="Arial" w:eastAsia="PMingLiU" w:hAnsi="Arial" w:cs="Arial"/>
              <w:b/>
              <w:bCs/>
              <w:color w:val="002060"/>
            </w:rPr>
          </w:pPr>
          <w:r w:rsidRPr="00A93B1E">
            <w:rPr>
              <w:rFonts w:ascii="Arial" w:eastAsia="PMingLiU" w:hAnsi="Arial" w:cs="Arial"/>
              <w:b/>
              <w:bCs/>
              <w:caps/>
              <w:color w:val="002060"/>
            </w:rPr>
            <w:t xml:space="preserve">MANUAL DE PROCESOS Y PROCEDIMIENTOS </w:t>
          </w:r>
        </w:p>
      </w:tc>
      <w:tc>
        <w:tcPr>
          <w:tcW w:w="1260" w:type="dxa"/>
          <w:tcBorders>
            <w:top w:val="single" w:sz="8" w:space="0" w:color="auto"/>
            <w:left w:val="nil"/>
            <w:bottom w:val="single" w:sz="4" w:space="0" w:color="auto"/>
            <w:right w:val="single" w:sz="8" w:space="0" w:color="auto"/>
          </w:tcBorders>
          <w:vAlign w:val="center"/>
        </w:tcPr>
        <w:p w:rsidR="00CA5535" w:rsidRPr="008B155C" w:rsidRDefault="00CA5535" w:rsidP="00CA5535">
          <w:pPr>
            <w:jc w:val="center"/>
            <w:rPr>
              <w:rFonts w:ascii="Arial" w:eastAsia="PMingLiU" w:hAnsi="Arial" w:cs="Arial"/>
              <w:b/>
              <w:bCs/>
              <w:color w:val="000000"/>
              <w:sz w:val="18"/>
              <w:szCs w:val="18"/>
            </w:rPr>
          </w:pPr>
          <w:r w:rsidRPr="008B155C">
            <w:rPr>
              <w:rFonts w:ascii="Arial" w:eastAsia="PMingLiU" w:hAnsi="Arial" w:cs="Arial"/>
              <w:b/>
              <w:bCs/>
              <w:color w:val="000000"/>
              <w:sz w:val="18"/>
              <w:szCs w:val="18"/>
            </w:rPr>
            <w:t>Código</w:t>
          </w:r>
        </w:p>
      </w:tc>
      <w:tc>
        <w:tcPr>
          <w:tcW w:w="1260" w:type="dxa"/>
          <w:tcBorders>
            <w:top w:val="single" w:sz="8" w:space="0" w:color="auto"/>
            <w:left w:val="nil"/>
            <w:bottom w:val="single" w:sz="4" w:space="0" w:color="auto"/>
            <w:right w:val="single" w:sz="8" w:space="0" w:color="auto"/>
          </w:tcBorders>
          <w:vAlign w:val="center"/>
        </w:tcPr>
        <w:p w:rsidR="00CA5535" w:rsidRPr="008B155C" w:rsidRDefault="00CA5535" w:rsidP="00CA5535">
          <w:pPr>
            <w:jc w:val="center"/>
            <w:rPr>
              <w:rFonts w:ascii="Arial" w:eastAsia="PMingLiU" w:hAnsi="Arial" w:cs="Arial"/>
              <w:color w:val="000000"/>
              <w:sz w:val="18"/>
              <w:szCs w:val="18"/>
            </w:rPr>
          </w:pPr>
          <w:r>
            <w:rPr>
              <w:rFonts w:ascii="Arial" w:eastAsia="PMingLiU" w:hAnsi="Arial" w:cs="Arial"/>
              <w:color w:val="000000"/>
              <w:sz w:val="18"/>
              <w:szCs w:val="18"/>
            </w:rPr>
            <w:t>MN-001</w:t>
          </w:r>
        </w:p>
      </w:tc>
    </w:tr>
    <w:tr w:rsidR="00CA5535" w:rsidRPr="008B155C" w:rsidTr="00D96566">
      <w:trPr>
        <w:cantSplit/>
        <w:trHeight w:val="180"/>
      </w:trPr>
      <w:tc>
        <w:tcPr>
          <w:tcW w:w="1710" w:type="dxa"/>
          <w:vMerge/>
          <w:tcBorders>
            <w:top w:val="single" w:sz="8" w:space="0" w:color="auto"/>
            <w:left w:val="single" w:sz="8" w:space="0" w:color="auto"/>
            <w:bottom w:val="single" w:sz="4" w:space="0" w:color="auto"/>
            <w:right w:val="single" w:sz="8" w:space="0" w:color="auto"/>
          </w:tcBorders>
        </w:tcPr>
        <w:p w:rsidR="00CA5535" w:rsidRPr="008B155C" w:rsidRDefault="00CA5535" w:rsidP="00CA5535">
          <w:pPr>
            <w:rPr>
              <w:rFonts w:ascii="Arial" w:eastAsia="PMingLiU" w:hAnsi="Arial" w:cs="Arial"/>
              <w:b/>
              <w:bCs/>
              <w:color w:val="000000"/>
              <w:sz w:val="18"/>
              <w:szCs w:val="18"/>
            </w:rPr>
          </w:pPr>
        </w:p>
      </w:tc>
      <w:tc>
        <w:tcPr>
          <w:tcW w:w="5210" w:type="dxa"/>
          <w:vMerge/>
          <w:tcBorders>
            <w:left w:val="nil"/>
            <w:bottom w:val="single" w:sz="4" w:space="0" w:color="auto"/>
            <w:right w:val="single" w:sz="8" w:space="0" w:color="auto"/>
          </w:tcBorders>
          <w:vAlign w:val="center"/>
        </w:tcPr>
        <w:p w:rsidR="00CA5535" w:rsidRPr="00A93B1E" w:rsidRDefault="00CA5535" w:rsidP="00CA5535">
          <w:pPr>
            <w:spacing w:before="60" w:after="60"/>
            <w:jc w:val="center"/>
            <w:rPr>
              <w:rFonts w:ascii="Arial" w:eastAsia="PMingLiU" w:hAnsi="Arial" w:cs="Arial"/>
              <w:b/>
              <w:bCs/>
              <w:caps/>
              <w:color w:val="002060"/>
            </w:rPr>
          </w:pPr>
        </w:p>
      </w:tc>
      <w:tc>
        <w:tcPr>
          <w:tcW w:w="1260" w:type="dxa"/>
          <w:tcBorders>
            <w:top w:val="single" w:sz="4" w:space="0" w:color="auto"/>
            <w:left w:val="nil"/>
            <w:bottom w:val="single" w:sz="4" w:space="0" w:color="auto"/>
            <w:right w:val="single" w:sz="8" w:space="0" w:color="auto"/>
          </w:tcBorders>
          <w:vAlign w:val="center"/>
        </w:tcPr>
        <w:p w:rsidR="00CA5535" w:rsidRPr="008B155C" w:rsidRDefault="00CA5535" w:rsidP="00CA5535">
          <w:pPr>
            <w:jc w:val="center"/>
            <w:rPr>
              <w:rFonts w:ascii="Arial" w:eastAsia="PMingLiU" w:hAnsi="Arial" w:cs="Arial"/>
              <w:b/>
              <w:bCs/>
              <w:color w:val="000000"/>
              <w:sz w:val="18"/>
              <w:szCs w:val="18"/>
            </w:rPr>
          </w:pPr>
          <w:r>
            <w:rPr>
              <w:rFonts w:ascii="Arial" w:eastAsia="PMingLiU" w:hAnsi="Arial" w:cs="Arial"/>
              <w:b/>
              <w:bCs/>
              <w:color w:val="000000"/>
              <w:sz w:val="18"/>
              <w:szCs w:val="18"/>
            </w:rPr>
            <w:t>Versión</w:t>
          </w:r>
        </w:p>
      </w:tc>
      <w:tc>
        <w:tcPr>
          <w:tcW w:w="1260" w:type="dxa"/>
          <w:tcBorders>
            <w:top w:val="single" w:sz="4" w:space="0" w:color="auto"/>
            <w:left w:val="nil"/>
            <w:bottom w:val="single" w:sz="4" w:space="0" w:color="auto"/>
            <w:right w:val="single" w:sz="8" w:space="0" w:color="auto"/>
          </w:tcBorders>
          <w:vAlign w:val="center"/>
        </w:tcPr>
        <w:p w:rsidR="00CA5535" w:rsidRPr="008B155C" w:rsidRDefault="00CA5535" w:rsidP="00CA5535">
          <w:pPr>
            <w:jc w:val="center"/>
            <w:rPr>
              <w:rFonts w:ascii="Arial" w:eastAsia="PMingLiU" w:hAnsi="Arial" w:cs="Arial"/>
              <w:color w:val="000000"/>
              <w:sz w:val="18"/>
              <w:szCs w:val="18"/>
            </w:rPr>
          </w:pPr>
          <w:r>
            <w:rPr>
              <w:rFonts w:ascii="Arial" w:eastAsia="PMingLiU" w:hAnsi="Arial" w:cs="Arial"/>
              <w:color w:val="000000"/>
              <w:sz w:val="18"/>
              <w:szCs w:val="18"/>
            </w:rPr>
            <w:t>2</w:t>
          </w:r>
        </w:p>
      </w:tc>
    </w:tr>
    <w:tr w:rsidR="00CA5535" w:rsidRPr="008B155C" w:rsidTr="00D96566">
      <w:trPr>
        <w:cantSplit/>
        <w:trHeight w:val="195"/>
      </w:trPr>
      <w:tc>
        <w:tcPr>
          <w:tcW w:w="1710" w:type="dxa"/>
          <w:vMerge/>
          <w:tcBorders>
            <w:left w:val="single" w:sz="8" w:space="0" w:color="auto"/>
            <w:bottom w:val="single" w:sz="4" w:space="0" w:color="auto"/>
            <w:right w:val="single" w:sz="8" w:space="0" w:color="auto"/>
          </w:tcBorders>
        </w:tcPr>
        <w:p w:rsidR="00CA5535" w:rsidRPr="001A2BB6" w:rsidRDefault="00CA5535" w:rsidP="00CA5535">
          <w:pPr>
            <w:rPr>
              <w:rFonts w:ascii="Arial" w:eastAsia="PMingLiU" w:hAnsi="Arial" w:cs="Arial"/>
              <w:b/>
              <w:noProof/>
              <w:color w:val="000000"/>
              <w:sz w:val="18"/>
              <w:szCs w:val="18"/>
              <w:lang w:eastAsia="zh-TW"/>
            </w:rPr>
          </w:pPr>
        </w:p>
      </w:tc>
      <w:tc>
        <w:tcPr>
          <w:tcW w:w="5210" w:type="dxa"/>
          <w:vMerge w:val="restart"/>
          <w:tcBorders>
            <w:top w:val="single" w:sz="4" w:space="0" w:color="auto"/>
            <w:left w:val="nil"/>
            <w:bottom w:val="single" w:sz="4" w:space="0" w:color="auto"/>
            <w:right w:val="single" w:sz="8" w:space="0" w:color="auto"/>
          </w:tcBorders>
          <w:vAlign w:val="center"/>
        </w:tcPr>
        <w:p w:rsidR="00CA5535" w:rsidRPr="00A93B1E" w:rsidRDefault="00CA5535" w:rsidP="00CA5535">
          <w:pPr>
            <w:spacing w:before="60" w:after="60"/>
            <w:jc w:val="center"/>
            <w:rPr>
              <w:rFonts w:ascii="Arial" w:eastAsia="PMingLiU" w:hAnsi="Arial" w:cs="Arial"/>
              <w:b/>
              <w:bCs/>
              <w:caps/>
              <w:color w:val="002060"/>
            </w:rPr>
          </w:pPr>
          <w:r w:rsidRPr="00A93B1E">
            <w:rPr>
              <w:rFonts w:ascii="Arial" w:eastAsia="PMingLiU" w:hAnsi="Arial" w:cs="Arial"/>
              <w:b/>
              <w:bCs/>
              <w:caps/>
              <w:color w:val="002060"/>
            </w:rPr>
            <w:t xml:space="preserve"> INSTIUTO MUNICIPAL PARA EL DEPORTE Y LA RECREACION - IMDRI</w:t>
          </w:r>
          <w:r w:rsidRPr="00A93B1E">
            <w:rPr>
              <w:rFonts w:ascii="Arial Narrow" w:hAnsi="Arial Narrow" w:cs="Arial"/>
            </w:rPr>
            <w:t xml:space="preserve"> </w:t>
          </w:r>
        </w:p>
      </w:tc>
      <w:tc>
        <w:tcPr>
          <w:tcW w:w="1260" w:type="dxa"/>
          <w:tcBorders>
            <w:top w:val="single" w:sz="4" w:space="0" w:color="auto"/>
            <w:left w:val="nil"/>
            <w:bottom w:val="single" w:sz="4" w:space="0" w:color="auto"/>
            <w:right w:val="single" w:sz="8" w:space="0" w:color="auto"/>
          </w:tcBorders>
          <w:vAlign w:val="center"/>
        </w:tcPr>
        <w:p w:rsidR="00CA5535" w:rsidRPr="008B155C" w:rsidRDefault="00CA5535" w:rsidP="00CA5535">
          <w:pPr>
            <w:jc w:val="center"/>
            <w:rPr>
              <w:rFonts w:ascii="Arial" w:eastAsia="PMingLiU" w:hAnsi="Arial" w:cs="Arial"/>
              <w:b/>
              <w:bCs/>
              <w:color w:val="000000"/>
              <w:sz w:val="18"/>
              <w:szCs w:val="18"/>
            </w:rPr>
          </w:pPr>
          <w:r w:rsidRPr="008B155C">
            <w:rPr>
              <w:rFonts w:ascii="Arial" w:eastAsia="PMingLiU" w:hAnsi="Arial" w:cs="Arial"/>
              <w:b/>
              <w:bCs/>
              <w:color w:val="000000"/>
              <w:sz w:val="18"/>
              <w:szCs w:val="18"/>
            </w:rPr>
            <w:t>Fecha</w:t>
          </w:r>
        </w:p>
      </w:tc>
      <w:tc>
        <w:tcPr>
          <w:tcW w:w="1260" w:type="dxa"/>
          <w:tcBorders>
            <w:top w:val="single" w:sz="4" w:space="0" w:color="auto"/>
            <w:left w:val="nil"/>
            <w:bottom w:val="single" w:sz="4" w:space="0" w:color="auto"/>
            <w:right w:val="single" w:sz="8" w:space="0" w:color="auto"/>
          </w:tcBorders>
          <w:vAlign w:val="center"/>
        </w:tcPr>
        <w:p w:rsidR="00CA5535" w:rsidRPr="008B155C" w:rsidRDefault="00CA5535" w:rsidP="00CA5535">
          <w:pPr>
            <w:jc w:val="center"/>
            <w:rPr>
              <w:rFonts w:ascii="Arial" w:eastAsia="PMingLiU" w:hAnsi="Arial" w:cs="Arial"/>
              <w:color w:val="000000"/>
              <w:sz w:val="18"/>
              <w:szCs w:val="18"/>
            </w:rPr>
          </w:pPr>
          <w:r>
            <w:rPr>
              <w:rFonts w:ascii="Arial" w:eastAsia="PMingLiU" w:hAnsi="Arial" w:cs="Arial"/>
              <w:color w:val="000000"/>
              <w:sz w:val="18"/>
              <w:szCs w:val="18"/>
            </w:rPr>
            <w:t>30</w:t>
          </w:r>
          <w:r w:rsidRPr="008B155C">
            <w:rPr>
              <w:rFonts w:ascii="Arial" w:eastAsia="PMingLiU" w:hAnsi="Arial" w:cs="Arial"/>
              <w:color w:val="000000"/>
              <w:sz w:val="18"/>
              <w:szCs w:val="18"/>
            </w:rPr>
            <w:t>/</w:t>
          </w:r>
          <w:r>
            <w:rPr>
              <w:rFonts w:ascii="Arial" w:eastAsia="PMingLiU" w:hAnsi="Arial" w:cs="Arial"/>
              <w:color w:val="000000"/>
              <w:sz w:val="18"/>
              <w:szCs w:val="18"/>
            </w:rPr>
            <w:t>07</w:t>
          </w:r>
          <w:r w:rsidRPr="008B155C">
            <w:rPr>
              <w:rFonts w:ascii="Arial" w:eastAsia="PMingLiU" w:hAnsi="Arial" w:cs="Arial"/>
              <w:color w:val="000000"/>
              <w:sz w:val="18"/>
              <w:szCs w:val="18"/>
            </w:rPr>
            <w:t>/</w:t>
          </w:r>
          <w:r>
            <w:rPr>
              <w:rFonts w:ascii="Arial" w:eastAsia="PMingLiU" w:hAnsi="Arial" w:cs="Arial"/>
              <w:color w:val="000000"/>
              <w:sz w:val="18"/>
              <w:szCs w:val="18"/>
            </w:rPr>
            <w:t>18</w:t>
          </w:r>
        </w:p>
      </w:tc>
    </w:tr>
    <w:tr w:rsidR="00CA5535" w:rsidRPr="008B155C" w:rsidTr="00D96566">
      <w:trPr>
        <w:cantSplit/>
        <w:trHeight w:val="195"/>
      </w:trPr>
      <w:tc>
        <w:tcPr>
          <w:tcW w:w="1710" w:type="dxa"/>
          <w:vMerge/>
          <w:tcBorders>
            <w:left w:val="single" w:sz="8" w:space="0" w:color="auto"/>
            <w:bottom w:val="single" w:sz="4" w:space="0" w:color="auto"/>
            <w:right w:val="single" w:sz="8" w:space="0" w:color="auto"/>
          </w:tcBorders>
        </w:tcPr>
        <w:p w:rsidR="00CA5535" w:rsidRPr="001A2BB6" w:rsidRDefault="00CA5535" w:rsidP="00CA5535">
          <w:pPr>
            <w:rPr>
              <w:rFonts w:ascii="Arial" w:eastAsia="PMingLiU" w:hAnsi="Arial" w:cs="Arial"/>
              <w:b/>
              <w:noProof/>
              <w:color w:val="000000"/>
              <w:sz w:val="18"/>
              <w:szCs w:val="18"/>
              <w:lang w:eastAsia="zh-TW"/>
            </w:rPr>
          </w:pPr>
        </w:p>
      </w:tc>
      <w:tc>
        <w:tcPr>
          <w:tcW w:w="5210" w:type="dxa"/>
          <w:vMerge/>
          <w:tcBorders>
            <w:top w:val="single" w:sz="4" w:space="0" w:color="auto"/>
            <w:left w:val="nil"/>
            <w:bottom w:val="single" w:sz="4" w:space="0" w:color="auto"/>
            <w:right w:val="single" w:sz="8" w:space="0" w:color="auto"/>
          </w:tcBorders>
          <w:vAlign w:val="center"/>
        </w:tcPr>
        <w:p w:rsidR="00CA5535" w:rsidRPr="0085048F" w:rsidRDefault="00CA5535" w:rsidP="00CA5535">
          <w:pPr>
            <w:jc w:val="center"/>
            <w:rPr>
              <w:rFonts w:ascii="Arial" w:eastAsia="PMingLiU" w:hAnsi="Arial" w:cs="Arial"/>
              <w:b/>
              <w:bCs/>
              <w:caps/>
              <w:color w:val="365F91"/>
              <w:sz w:val="18"/>
              <w:szCs w:val="18"/>
            </w:rPr>
          </w:pPr>
        </w:p>
      </w:tc>
      <w:tc>
        <w:tcPr>
          <w:tcW w:w="1260" w:type="dxa"/>
          <w:tcBorders>
            <w:top w:val="single" w:sz="4" w:space="0" w:color="auto"/>
            <w:left w:val="nil"/>
            <w:bottom w:val="single" w:sz="4" w:space="0" w:color="auto"/>
            <w:right w:val="single" w:sz="8" w:space="0" w:color="auto"/>
          </w:tcBorders>
          <w:vAlign w:val="center"/>
        </w:tcPr>
        <w:p w:rsidR="00CA5535" w:rsidRPr="008B155C" w:rsidRDefault="00CA5535" w:rsidP="00CA5535">
          <w:pPr>
            <w:jc w:val="center"/>
            <w:rPr>
              <w:rFonts w:ascii="Arial" w:eastAsia="PMingLiU" w:hAnsi="Arial" w:cs="Arial"/>
              <w:b/>
              <w:bCs/>
              <w:color w:val="000000"/>
              <w:sz w:val="18"/>
              <w:szCs w:val="18"/>
            </w:rPr>
          </w:pPr>
          <w:r w:rsidRPr="008B155C">
            <w:rPr>
              <w:rFonts w:ascii="Arial" w:eastAsia="PMingLiU" w:hAnsi="Arial" w:cs="Arial"/>
              <w:b/>
              <w:bCs/>
              <w:color w:val="000000"/>
              <w:sz w:val="18"/>
              <w:szCs w:val="18"/>
            </w:rPr>
            <w:t>Pagina</w:t>
          </w:r>
        </w:p>
      </w:tc>
      <w:tc>
        <w:tcPr>
          <w:tcW w:w="1260" w:type="dxa"/>
          <w:tcBorders>
            <w:top w:val="single" w:sz="4" w:space="0" w:color="auto"/>
            <w:left w:val="nil"/>
            <w:bottom w:val="single" w:sz="4" w:space="0" w:color="auto"/>
            <w:right w:val="single" w:sz="8" w:space="0" w:color="auto"/>
          </w:tcBorders>
          <w:vAlign w:val="center"/>
        </w:tcPr>
        <w:p w:rsidR="00CA5535" w:rsidRPr="008B155C" w:rsidRDefault="00CA5535" w:rsidP="00CA5535">
          <w:pPr>
            <w:jc w:val="center"/>
            <w:rPr>
              <w:rFonts w:ascii="Arial" w:eastAsia="PMingLiU" w:hAnsi="Arial" w:cs="Arial"/>
              <w:color w:val="000000"/>
              <w:sz w:val="18"/>
              <w:szCs w:val="18"/>
            </w:rPr>
          </w:pPr>
          <w:r w:rsidRPr="008B155C">
            <w:rPr>
              <w:rFonts w:ascii="Arial" w:eastAsia="PMingLiU" w:hAnsi="Arial" w:cs="Arial"/>
              <w:color w:val="000000"/>
              <w:sz w:val="18"/>
              <w:szCs w:val="18"/>
            </w:rPr>
            <w:fldChar w:fldCharType="begin"/>
          </w:r>
          <w:r w:rsidRPr="008B155C">
            <w:rPr>
              <w:rFonts w:ascii="Arial" w:eastAsia="PMingLiU" w:hAnsi="Arial" w:cs="Arial"/>
              <w:color w:val="000000"/>
              <w:sz w:val="18"/>
              <w:szCs w:val="18"/>
            </w:rPr>
            <w:instrText xml:space="preserve"> PAGE </w:instrText>
          </w:r>
          <w:r w:rsidRPr="008B155C">
            <w:rPr>
              <w:rFonts w:ascii="Arial" w:eastAsia="PMingLiU" w:hAnsi="Arial" w:cs="Arial"/>
              <w:color w:val="000000"/>
              <w:sz w:val="18"/>
              <w:szCs w:val="18"/>
            </w:rPr>
            <w:fldChar w:fldCharType="separate"/>
          </w:r>
          <w:r w:rsidR="003F69FE">
            <w:rPr>
              <w:rFonts w:ascii="Arial" w:eastAsia="PMingLiU" w:hAnsi="Arial" w:cs="Arial"/>
              <w:noProof/>
              <w:color w:val="000000"/>
              <w:sz w:val="18"/>
              <w:szCs w:val="18"/>
            </w:rPr>
            <w:t>10</w:t>
          </w:r>
          <w:r w:rsidRPr="008B155C">
            <w:rPr>
              <w:rFonts w:ascii="Arial" w:eastAsia="PMingLiU" w:hAnsi="Arial" w:cs="Arial"/>
              <w:color w:val="000000"/>
              <w:sz w:val="18"/>
              <w:szCs w:val="18"/>
            </w:rPr>
            <w:fldChar w:fldCharType="end"/>
          </w:r>
          <w:r w:rsidRPr="008B155C">
            <w:rPr>
              <w:rFonts w:ascii="Arial" w:eastAsia="PMingLiU" w:hAnsi="Arial" w:cs="Arial"/>
              <w:color w:val="000000"/>
              <w:sz w:val="18"/>
              <w:szCs w:val="18"/>
            </w:rPr>
            <w:t xml:space="preserve"> de </w:t>
          </w:r>
          <w:r w:rsidRPr="008B155C">
            <w:rPr>
              <w:rFonts w:ascii="Arial" w:eastAsia="PMingLiU" w:hAnsi="Arial" w:cs="Arial"/>
              <w:color w:val="000000"/>
              <w:sz w:val="18"/>
              <w:szCs w:val="18"/>
            </w:rPr>
            <w:fldChar w:fldCharType="begin"/>
          </w:r>
          <w:r w:rsidRPr="008B155C">
            <w:rPr>
              <w:rFonts w:ascii="Arial" w:eastAsia="PMingLiU" w:hAnsi="Arial" w:cs="Arial"/>
              <w:color w:val="000000"/>
              <w:sz w:val="18"/>
              <w:szCs w:val="18"/>
            </w:rPr>
            <w:instrText xml:space="preserve"> NUMPAGES </w:instrText>
          </w:r>
          <w:r w:rsidRPr="008B155C">
            <w:rPr>
              <w:rFonts w:ascii="Arial" w:eastAsia="PMingLiU" w:hAnsi="Arial" w:cs="Arial"/>
              <w:color w:val="000000"/>
              <w:sz w:val="18"/>
              <w:szCs w:val="18"/>
            </w:rPr>
            <w:fldChar w:fldCharType="separate"/>
          </w:r>
          <w:r w:rsidR="003F69FE">
            <w:rPr>
              <w:rFonts w:ascii="Arial" w:eastAsia="PMingLiU" w:hAnsi="Arial" w:cs="Arial"/>
              <w:noProof/>
              <w:color w:val="000000"/>
              <w:sz w:val="18"/>
              <w:szCs w:val="18"/>
            </w:rPr>
            <w:t>10</w:t>
          </w:r>
          <w:r w:rsidRPr="008B155C">
            <w:rPr>
              <w:rFonts w:ascii="Arial" w:eastAsia="PMingLiU" w:hAnsi="Arial" w:cs="Arial"/>
              <w:color w:val="000000"/>
              <w:sz w:val="18"/>
              <w:szCs w:val="18"/>
            </w:rPr>
            <w:fldChar w:fldCharType="end"/>
          </w:r>
        </w:p>
      </w:tc>
    </w:tr>
  </w:tbl>
  <w:p w:rsidR="00CA5535" w:rsidRDefault="00CA5535">
    <w:pPr>
      <w:pStyle w:val="Encabezado"/>
    </w:pPr>
  </w:p>
  <w:p w:rsidR="00CA5535" w:rsidRDefault="00CA55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C309042"/>
    <w:lvl w:ilvl="0">
      <w:start w:val="1"/>
      <w:numFmt w:val="bullet"/>
      <w:lvlText w:val=""/>
      <w:lvlJc w:val="left"/>
      <w:pPr>
        <w:tabs>
          <w:tab w:val="num" w:pos="643"/>
        </w:tabs>
        <w:ind w:left="643" w:hanging="360"/>
      </w:pPr>
      <w:rPr>
        <w:rFonts w:ascii="Symbol" w:hAnsi="Symbol" w:hint="default"/>
      </w:rPr>
    </w:lvl>
  </w:abstractNum>
  <w:abstractNum w:abstractNumId="1">
    <w:nsid w:val="014148FC"/>
    <w:multiLevelType w:val="hybridMultilevel"/>
    <w:tmpl w:val="DC12415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01C0455E"/>
    <w:multiLevelType w:val="hybridMultilevel"/>
    <w:tmpl w:val="0E62095C"/>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052F1157"/>
    <w:multiLevelType w:val="multilevel"/>
    <w:tmpl w:val="B52616C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5511D00"/>
    <w:multiLevelType w:val="hybridMultilevel"/>
    <w:tmpl w:val="3418C39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5682942"/>
    <w:multiLevelType w:val="hybridMultilevel"/>
    <w:tmpl w:val="B59CCAC8"/>
    <w:lvl w:ilvl="0" w:tplc="E24AC222">
      <w:start w:val="1"/>
      <w:numFmt w:val="bullet"/>
      <w:lvlText w:val=""/>
      <w:lvlJc w:val="left"/>
      <w:pPr>
        <w:tabs>
          <w:tab w:val="num" w:pos="360"/>
        </w:tabs>
        <w:ind w:left="36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6482565"/>
    <w:multiLevelType w:val="hybridMultilevel"/>
    <w:tmpl w:val="BA9C8788"/>
    <w:lvl w:ilvl="0" w:tplc="FD00870C">
      <w:start w:val="1"/>
      <w:numFmt w:val="decimal"/>
      <w:lvlText w:val="%1."/>
      <w:lvlJc w:val="left"/>
      <w:pPr>
        <w:ind w:left="785" w:hanging="360"/>
      </w:pPr>
      <w:rPr>
        <w:rFonts w:cs="Times New Roman" w:hint="default"/>
        <w:b w:val="0"/>
      </w:rPr>
    </w:lvl>
    <w:lvl w:ilvl="1" w:tplc="240A0019" w:tentative="1">
      <w:start w:val="1"/>
      <w:numFmt w:val="lowerLetter"/>
      <w:lvlText w:val="%2."/>
      <w:lvlJc w:val="left"/>
      <w:pPr>
        <w:ind w:left="1505" w:hanging="360"/>
      </w:pPr>
      <w:rPr>
        <w:rFonts w:cs="Times New Roman"/>
      </w:rPr>
    </w:lvl>
    <w:lvl w:ilvl="2" w:tplc="240A001B" w:tentative="1">
      <w:start w:val="1"/>
      <w:numFmt w:val="lowerRoman"/>
      <w:lvlText w:val="%3."/>
      <w:lvlJc w:val="right"/>
      <w:pPr>
        <w:ind w:left="2225" w:hanging="180"/>
      </w:pPr>
      <w:rPr>
        <w:rFonts w:cs="Times New Roman"/>
      </w:rPr>
    </w:lvl>
    <w:lvl w:ilvl="3" w:tplc="240A000F" w:tentative="1">
      <w:start w:val="1"/>
      <w:numFmt w:val="decimal"/>
      <w:lvlText w:val="%4."/>
      <w:lvlJc w:val="left"/>
      <w:pPr>
        <w:ind w:left="2945" w:hanging="360"/>
      </w:pPr>
      <w:rPr>
        <w:rFonts w:cs="Times New Roman"/>
      </w:rPr>
    </w:lvl>
    <w:lvl w:ilvl="4" w:tplc="240A0019" w:tentative="1">
      <w:start w:val="1"/>
      <w:numFmt w:val="lowerLetter"/>
      <w:lvlText w:val="%5."/>
      <w:lvlJc w:val="left"/>
      <w:pPr>
        <w:ind w:left="3665" w:hanging="360"/>
      </w:pPr>
      <w:rPr>
        <w:rFonts w:cs="Times New Roman"/>
      </w:rPr>
    </w:lvl>
    <w:lvl w:ilvl="5" w:tplc="240A001B" w:tentative="1">
      <w:start w:val="1"/>
      <w:numFmt w:val="lowerRoman"/>
      <w:lvlText w:val="%6."/>
      <w:lvlJc w:val="right"/>
      <w:pPr>
        <w:ind w:left="4385" w:hanging="180"/>
      </w:pPr>
      <w:rPr>
        <w:rFonts w:cs="Times New Roman"/>
      </w:rPr>
    </w:lvl>
    <w:lvl w:ilvl="6" w:tplc="240A000F" w:tentative="1">
      <w:start w:val="1"/>
      <w:numFmt w:val="decimal"/>
      <w:lvlText w:val="%7."/>
      <w:lvlJc w:val="left"/>
      <w:pPr>
        <w:ind w:left="5105" w:hanging="360"/>
      </w:pPr>
      <w:rPr>
        <w:rFonts w:cs="Times New Roman"/>
      </w:rPr>
    </w:lvl>
    <w:lvl w:ilvl="7" w:tplc="240A0019" w:tentative="1">
      <w:start w:val="1"/>
      <w:numFmt w:val="lowerLetter"/>
      <w:lvlText w:val="%8."/>
      <w:lvlJc w:val="left"/>
      <w:pPr>
        <w:ind w:left="5825" w:hanging="360"/>
      </w:pPr>
      <w:rPr>
        <w:rFonts w:cs="Times New Roman"/>
      </w:rPr>
    </w:lvl>
    <w:lvl w:ilvl="8" w:tplc="240A001B" w:tentative="1">
      <w:start w:val="1"/>
      <w:numFmt w:val="lowerRoman"/>
      <w:lvlText w:val="%9."/>
      <w:lvlJc w:val="right"/>
      <w:pPr>
        <w:ind w:left="6545" w:hanging="180"/>
      </w:pPr>
      <w:rPr>
        <w:rFonts w:cs="Times New Roman"/>
      </w:rPr>
    </w:lvl>
  </w:abstractNum>
  <w:abstractNum w:abstractNumId="7">
    <w:nsid w:val="087D4DE7"/>
    <w:multiLevelType w:val="hybridMultilevel"/>
    <w:tmpl w:val="6936A75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5674470"/>
    <w:multiLevelType w:val="hybridMultilevel"/>
    <w:tmpl w:val="83D4BD7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5F05FA5"/>
    <w:multiLevelType w:val="hybridMultilevel"/>
    <w:tmpl w:val="E488F3BE"/>
    <w:lvl w:ilvl="0" w:tplc="81483B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A3C3258"/>
    <w:multiLevelType w:val="hybridMultilevel"/>
    <w:tmpl w:val="20D272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2956FD5"/>
    <w:multiLevelType w:val="hybridMultilevel"/>
    <w:tmpl w:val="69B8546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2FE2D54"/>
    <w:multiLevelType w:val="multilevel"/>
    <w:tmpl w:val="4866C47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4016F32"/>
    <w:multiLevelType w:val="multilevel"/>
    <w:tmpl w:val="4866C47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40C1612"/>
    <w:multiLevelType w:val="hybridMultilevel"/>
    <w:tmpl w:val="4AE25576"/>
    <w:lvl w:ilvl="0" w:tplc="F77847D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6C20952"/>
    <w:multiLevelType w:val="hybridMultilevel"/>
    <w:tmpl w:val="B008B1BA"/>
    <w:lvl w:ilvl="0" w:tplc="E24AC222">
      <w:start w:val="1"/>
      <w:numFmt w:val="bullet"/>
      <w:lvlText w:val=""/>
      <w:lvlJc w:val="left"/>
      <w:pPr>
        <w:tabs>
          <w:tab w:val="num" w:pos="360"/>
        </w:tabs>
        <w:ind w:left="36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ECA392B"/>
    <w:multiLevelType w:val="hybridMultilevel"/>
    <w:tmpl w:val="8BA84B4A"/>
    <w:lvl w:ilvl="0" w:tplc="6DCA6AB8">
      <w:start w:val="1"/>
      <w:numFmt w:val="lowerLetter"/>
      <w:lvlText w:val="%1."/>
      <w:lvlJc w:val="left"/>
      <w:pPr>
        <w:ind w:left="961" w:hanging="360"/>
      </w:pPr>
      <w:rPr>
        <w:rFonts w:cs="Times New Roman" w:hint="default"/>
      </w:rPr>
    </w:lvl>
    <w:lvl w:ilvl="1" w:tplc="240A0019" w:tentative="1">
      <w:start w:val="1"/>
      <w:numFmt w:val="lowerLetter"/>
      <w:lvlText w:val="%2."/>
      <w:lvlJc w:val="left"/>
      <w:pPr>
        <w:ind w:left="1681" w:hanging="360"/>
      </w:pPr>
      <w:rPr>
        <w:rFonts w:cs="Times New Roman"/>
      </w:rPr>
    </w:lvl>
    <w:lvl w:ilvl="2" w:tplc="240A001B" w:tentative="1">
      <w:start w:val="1"/>
      <w:numFmt w:val="lowerRoman"/>
      <w:lvlText w:val="%3."/>
      <w:lvlJc w:val="right"/>
      <w:pPr>
        <w:ind w:left="2401" w:hanging="180"/>
      </w:pPr>
      <w:rPr>
        <w:rFonts w:cs="Times New Roman"/>
      </w:rPr>
    </w:lvl>
    <w:lvl w:ilvl="3" w:tplc="240A000F" w:tentative="1">
      <w:start w:val="1"/>
      <w:numFmt w:val="decimal"/>
      <w:lvlText w:val="%4."/>
      <w:lvlJc w:val="left"/>
      <w:pPr>
        <w:ind w:left="3121" w:hanging="360"/>
      </w:pPr>
      <w:rPr>
        <w:rFonts w:cs="Times New Roman"/>
      </w:rPr>
    </w:lvl>
    <w:lvl w:ilvl="4" w:tplc="240A0019" w:tentative="1">
      <w:start w:val="1"/>
      <w:numFmt w:val="lowerLetter"/>
      <w:lvlText w:val="%5."/>
      <w:lvlJc w:val="left"/>
      <w:pPr>
        <w:ind w:left="3841" w:hanging="360"/>
      </w:pPr>
      <w:rPr>
        <w:rFonts w:cs="Times New Roman"/>
      </w:rPr>
    </w:lvl>
    <w:lvl w:ilvl="5" w:tplc="240A001B" w:tentative="1">
      <w:start w:val="1"/>
      <w:numFmt w:val="lowerRoman"/>
      <w:lvlText w:val="%6."/>
      <w:lvlJc w:val="right"/>
      <w:pPr>
        <w:ind w:left="4561" w:hanging="180"/>
      </w:pPr>
      <w:rPr>
        <w:rFonts w:cs="Times New Roman"/>
      </w:rPr>
    </w:lvl>
    <w:lvl w:ilvl="6" w:tplc="240A000F" w:tentative="1">
      <w:start w:val="1"/>
      <w:numFmt w:val="decimal"/>
      <w:lvlText w:val="%7."/>
      <w:lvlJc w:val="left"/>
      <w:pPr>
        <w:ind w:left="5281" w:hanging="360"/>
      </w:pPr>
      <w:rPr>
        <w:rFonts w:cs="Times New Roman"/>
      </w:rPr>
    </w:lvl>
    <w:lvl w:ilvl="7" w:tplc="240A0019" w:tentative="1">
      <w:start w:val="1"/>
      <w:numFmt w:val="lowerLetter"/>
      <w:lvlText w:val="%8."/>
      <w:lvlJc w:val="left"/>
      <w:pPr>
        <w:ind w:left="6001" w:hanging="360"/>
      </w:pPr>
      <w:rPr>
        <w:rFonts w:cs="Times New Roman"/>
      </w:rPr>
    </w:lvl>
    <w:lvl w:ilvl="8" w:tplc="240A001B" w:tentative="1">
      <w:start w:val="1"/>
      <w:numFmt w:val="lowerRoman"/>
      <w:lvlText w:val="%9."/>
      <w:lvlJc w:val="right"/>
      <w:pPr>
        <w:ind w:left="6721" w:hanging="180"/>
      </w:pPr>
      <w:rPr>
        <w:rFonts w:cs="Times New Roman"/>
      </w:rPr>
    </w:lvl>
  </w:abstractNum>
  <w:abstractNum w:abstractNumId="17">
    <w:nsid w:val="33F171A5"/>
    <w:multiLevelType w:val="hybridMultilevel"/>
    <w:tmpl w:val="368286F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4026ABE"/>
    <w:multiLevelType w:val="hybridMultilevel"/>
    <w:tmpl w:val="7D3A98F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35B1768A"/>
    <w:multiLevelType w:val="hybridMultilevel"/>
    <w:tmpl w:val="3B208708"/>
    <w:lvl w:ilvl="0" w:tplc="0C0A000F">
      <w:start w:val="1"/>
      <w:numFmt w:val="decimal"/>
      <w:lvlText w:val="%1."/>
      <w:lvlJc w:val="left"/>
      <w:pPr>
        <w:tabs>
          <w:tab w:val="num" w:pos="780"/>
        </w:tabs>
        <w:ind w:left="780" w:hanging="360"/>
      </w:pPr>
      <w:rPr>
        <w:rFonts w:cs="Times New Roman"/>
      </w:rPr>
    </w:lvl>
    <w:lvl w:ilvl="1" w:tplc="0C0A0019" w:tentative="1">
      <w:start w:val="1"/>
      <w:numFmt w:val="lowerLetter"/>
      <w:lvlText w:val="%2."/>
      <w:lvlJc w:val="left"/>
      <w:pPr>
        <w:tabs>
          <w:tab w:val="num" w:pos="1500"/>
        </w:tabs>
        <w:ind w:left="1500" w:hanging="360"/>
      </w:pPr>
      <w:rPr>
        <w:rFonts w:cs="Times New Roman"/>
      </w:rPr>
    </w:lvl>
    <w:lvl w:ilvl="2" w:tplc="0C0A001B" w:tentative="1">
      <w:start w:val="1"/>
      <w:numFmt w:val="lowerRoman"/>
      <w:lvlText w:val="%3."/>
      <w:lvlJc w:val="right"/>
      <w:pPr>
        <w:tabs>
          <w:tab w:val="num" w:pos="2220"/>
        </w:tabs>
        <w:ind w:left="2220" w:hanging="180"/>
      </w:pPr>
      <w:rPr>
        <w:rFonts w:cs="Times New Roman"/>
      </w:rPr>
    </w:lvl>
    <w:lvl w:ilvl="3" w:tplc="0C0A000F" w:tentative="1">
      <w:start w:val="1"/>
      <w:numFmt w:val="decimal"/>
      <w:lvlText w:val="%4."/>
      <w:lvlJc w:val="left"/>
      <w:pPr>
        <w:tabs>
          <w:tab w:val="num" w:pos="2940"/>
        </w:tabs>
        <w:ind w:left="2940" w:hanging="360"/>
      </w:pPr>
      <w:rPr>
        <w:rFonts w:cs="Times New Roman"/>
      </w:rPr>
    </w:lvl>
    <w:lvl w:ilvl="4" w:tplc="0C0A0019" w:tentative="1">
      <w:start w:val="1"/>
      <w:numFmt w:val="lowerLetter"/>
      <w:lvlText w:val="%5."/>
      <w:lvlJc w:val="left"/>
      <w:pPr>
        <w:tabs>
          <w:tab w:val="num" w:pos="3660"/>
        </w:tabs>
        <w:ind w:left="3660" w:hanging="360"/>
      </w:pPr>
      <w:rPr>
        <w:rFonts w:cs="Times New Roman"/>
      </w:rPr>
    </w:lvl>
    <w:lvl w:ilvl="5" w:tplc="0C0A001B" w:tentative="1">
      <w:start w:val="1"/>
      <w:numFmt w:val="lowerRoman"/>
      <w:lvlText w:val="%6."/>
      <w:lvlJc w:val="right"/>
      <w:pPr>
        <w:tabs>
          <w:tab w:val="num" w:pos="4380"/>
        </w:tabs>
        <w:ind w:left="4380" w:hanging="180"/>
      </w:pPr>
      <w:rPr>
        <w:rFonts w:cs="Times New Roman"/>
      </w:rPr>
    </w:lvl>
    <w:lvl w:ilvl="6" w:tplc="0C0A000F" w:tentative="1">
      <w:start w:val="1"/>
      <w:numFmt w:val="decimal"/>
      <w:lvlText w:val="%7."/>
      <w:lvlJc w:val="left"/>
      <w:pPr>
        <w:tabs>
          <w:tab w:val="num" w:pos="5100"/>
        </w:tabs>
        <w:ind w:left="5100" w:hanging="360"/>
      </w:pPr>
      <w:rPr>
        <w:rFonts w:cs="Times New Roman"/>
      </w:rPr>
    </w:lvl>
    <w:lvl w:ilvl="7" w:tplc="0C0A0019" w:tentative="1">
      <w:start w:val="1"/>
      <w:numFmt w:val="lowerLetter"/>
      <w:lvlText w:val="%8."/>
      <w:lvlJc w:val="left"/>
      <w:pPr>
        <w:tabs>
          <w:tab w:val="num" w:pos="5820"/>
        </w:tabs>
        <w:ind w:left="5820" w:hanging="360"/>
      </w:pPr>
      <w:rPr>
        <w:rFonts w:cs="Times New Roman"/>
      </w:rPr>
    </w:lvl>
    <w:lvl w:ilvl="8" w:tplc="0C0A001B" w:tentative="1">
      <w:start w:val="1"/>
      <w:numFmt w:val="lowerRoman"/>
      <w:lvlText w:val="%9."/>
      <w:lvlJc w:val="right"/>
      <w:pPr>
        <w:tabs>
          <w:tab w:val="num" w:pos="6540"/>
        </w:tabs>
        <w:ind w:left="6540" w:hanging="180"/>
      </w:pPr>
      <w:rPr>
        <w:rFonts w:cs="Times New Roman"/>
      </w:rPr>
    </w:lvl>
  </w:abstractNum>
  <w:abstractNum w:abstractNumId="20">
    <w:nsid w:val="35E13CC3"/>
    <w:multiLevelType w:val="multilevel"/>
    <w:tmpl w:val="4866C47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7683FC1"/>
    <w:multiLevelType w:val="multilevel"/>
    <w:tmpl w:val="4866C47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77D6D39"/>
    <w:multiLevelType w:val="hybridMultilevel"/>
    <w:tmpl w:val="D77E8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8A68F4"/>
    <w:multiLevelType w:val="hybridMultilevel"/>
    <w:tmpl w:val="6018F6C2"/>
    <w:lvl w:ilvl="0" w:tplc="7542C112">
      <w:start w:val="1"/>
      <w:numFmt w:val="lowerLetter"/>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24">
    <w:nsid w:val="39F518EC"/>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25">
    <w:nsid w:val="3E0D4270"/>
    <w:multiLevelType w:val="hybridMultilevel"/>
    <w:tmpl w:val="0052C8B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40030701"/>
    <w:multiLevelType w:val="hybridMultilevel"/>
    <w:tmpl w:val="F64A29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42945ED7"/>
    <w:multiLevelType w:val="hybridMultilevel"/>
    <w:tmpl w:val="92680514"/>
    <w:lvl w:ilvl="0" w:tplc="81483B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4F35336"/>
    <w:multiLevelType w:val="hybridMultilevel"/>
    <w:tmpl w:val="F62CAB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5144289"/>
    <w:multiLevelType w:val="hybridMultilevel"/>
    <w:tmpl w:val="A88A37D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65850A7"/>
    <w:multiLevelType w:val="hybridMultilevel"/>
    <w:tmpl w:val="15DE50C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4ABD0BCE"/>
    <w:multiLevelType w:val="hybridMultilevel"/>
    <w:tmpl w:val="89AC24D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4D9335E7"/>
    <w:multiLevelType w:val="hybridMultilevel"/>
    <w:tmpl w:val="2042D8E0"/>
    <w:lvl w:ilvl="0" w:tplc="E24AC222">
      <w:start w:val="1"/>
      <w:numFmt w:val="bullet"/>
      <w:lvlText w:val=""/>
      <w:lvlJc w:val="left"/>
      <w:pPr>
        <w:tabs>
          <w:tab w:val="num" w:pos="360"/>
        </w:tabs>
        <w:ind w:left="36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E571752"/>
    <w:multiLevelType w:val="hybridMultilevel"/>
    <w:tmpl w:val="7876A9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505B6A27"/>
    <w:multiLevelType w:val="hybridMultilevel"/>
    <w:tmpl w:val="3C6A38DE"/>
    <w:lvl w:ilvl="0" w:tplc="2D58FDF2">
      <w:start w:val="1"/>
      <w:numFmt w:val="bullet"/>
      <w:lvlText w:val=""/>
      <w:lvlJc w:val="left"/>
      <w:pPr>
        <w:tabs>
          <w:tab w:val="num" w:pos="360"/>
        </w:tabs>
        <w:ind w:left="360" w:hanging="360"/>
      </w:pPr>
      <w:rPr>
        <w:rFonts w:ascii="Symbol" w:hAnsi="Symbol" w:hint="default"/>
        <w:b w:val="0"/>
        <w:sz w:val="12"/>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5">
    <w:nsid w:val="55F32040"/>
    <w:multiLevelType w:val="hybridMultilevel"/>
    <w:tmpl w:val="F1B41828"/>
    <w:lvl w:ilvl="0" w:tplc="FC34EF92">
      <w:numFmt w:val="bullet"/>
      <w:lvlText w:val="&lt;"/>
      <w:lvlJc w:val="left"/>
      <w:pPr>
        <w:ind w:left="1027" w:hanging="348"/>
      </w:pPr>
      <w:rPr>
        <w:rFonts w:ascii="Webdings" w:eastAsia="Webdings" w:hAnsi="Webdings" w:cs="Webdings" w:hint="default"/>
        <w:color w:val="03ABC9"/>
        <w:w w:val="93"/>
        <w:sz w:val="19"/>
        <w:szCs w:val="19"/>
      </w:rPr>
    </w:lvl>
    <w:lvl w:ilvl="1" w:tplc="5C2ED872">
      <w:numFmt w:val="bullet"/>
      <w:lvlText w:val="•"/>
      <w:lvlJc w:val="left"/>
      <w:pPr>
        <w:ind w:left="1978" w:hanging="348"/>
      </w:pPr>
      <w:rPr>
        <w:rFonts w:hint="default"/>
      </w:rPr>
    </w:lvl>
    <w:lvl w:ilvl="2" w:tplc="0A56C29A">
      <w:numFmt w:val="bullet"/>
      <w:lvlText w:val="•"/>
      <w:lvlJc w:val="left"/>
      <w:pPr>
        <w:ind w:left="2936" w:hanging="348"/>
      </w:pPr>
      <w:rPr>
        <w:rFonts w:hint="default"/>
      </w:rPr>
    </w:lvl>
    <w:lvl w:ilvl="3" w:tplc="0B365180">
      <w:numFmt w:val="bullet"/>
      <w:lvlText w:val="•"/>
      <w:lvlJc w:val="left"/>
      <w:pPr>
        <w:ind w:left="3894" w:hanging="348"/>
      </w:pPr>
      <w:rPr>
        <w:rFonts w:hint="default"/>
      </w:rPr>
    </w:lvl>
    <w:lvl w:ilvl="4" w:tplc="FAF07BDA">
      <w:numFmt w:val="bullet"/>
      <w:lvlText w:val="•"/>
      <w:lvlJc w:val="left"/>
      <w:pPr>
        <w:ind w:left="4852" w:hanging="348"/>
      </w:pPr>
      <w:rPr>
        <w:rFonts w:hint="default"/>
      </w:rPr>
    </w:lvl>
    <w:lvl w:ilvl="5" w:tplc="FF1A4C8E">
      <w:numFmt w:val="bullet"/>
      <w:lvlText w:val="•"/>
      <w:lvlJc w:val="left"/>
      <w:pPr>
        <w:ind w:left="5810" w:hanging="348"/>
      </w:pPr>
      <w:rPr>
        <w:rFonts w:hint="default"/>
      </w:rPr>
    </w:lvl>
    <w:lvl w:ilvl="6" w:tplc="701ECEA6">
      <w:numFmt w:val="bullet"/>
      <w:lvlText w:val="•"/>
      <w:lvlJc w:val="left"/>
      <w:pPr>
        <w:ind w:left="6768" w:hanging="348"/>
      </w:pPr>
      <w:rPr>
        <w:rFonts w:hint="default"/>
      </w:rPr>
    </w:lvl>
    <w:lvl w:ilvl="7" w:tplc="63507160">
      <w:numFmt w:val="bullet"/>
      <w:lvlText w:val="•"/>
      <w:lvlJc w:val="left"/>
      <w:pPr>
        <w:ind w:left="7726" w:hanging="348"/>
      </w:pPr>
      <w:rPr>
        <w:rFonts w:hint="default"/>
      </w:rPr>
    </w:lvl>
    <w:lvl w:ilvl="8" w:tplc="FB4AF85C">
      <w:numFmt w:val="bullet"/>
      <w:lvlText w:val="•"/>
      <w:lvlJc w:val="left"/>
      <w:pPr>
        <w:ind w:left="8684" w:hanging="348"/>
      </w:pPr>
      <w:rPr>
        <w:rFonts w:hint="default"/>
      </w:rPr>
    </w:lvl>
  </w:abstractNum>
  <w:abstractNum w:abstractNumId="36">
    <w:nsid w:val="5A301CE2"/>
    <w:multiLevelType w:val="hybridMultilevel"/>
    <w:tmpl w:val="92E270BC"/>
    <w:lvl w:ilvl="0" w:tplc="98406BD6">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A5C4766"/>
    <w:multiLevelType w:val="hybridMultilevel"/>
    <w:tmpl w:val="C29424A2"/>
    <w:lvl w:ilvl="0" w:tplc="9C20E13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5C282672"/>
    <w:multiLevelType w:val="hybridMultilevel"/>
    <w:tmpl w:val="B358A936"/>
    <w:lvl w:ilvl="0" w:tplc="C77C9BB4">
      <w:start w:val="1"/>
      <w:numFmt w:val="lowerRoman"/>
      <w:lvlText w:val="%1."/>
      <w:lvlJc w:val="left"/>
      <w:pPr>
        <w:ind w:left="1681" w:hanging="720"/>
      </w:pPr>
      <w:rPr>
        <w:rFonts w:cs="Times New Roman" w:hint="default"/>
      </w:rPr>
    </w:lvl>
    <w:lvl w:ilvl="1" w:tplc="240A0019" w:tentative="1">
      <w:start w:val="1"/>
      <w:numFmt w:val="lowerLetter"/>
      <w:lvlText w:val="%2."/>
      <w:lvlJc w:val="left"/>
      <w:pPr>
        <w:ind w:left="2041" w:hanging="360"/>
      </w:pPr>
      <w:rPr>
        <w:rFonts w:cs="Times New Roman"/>
      </w:rPr>
    </w:lvl>
    <w:lvl w:ilvl="2" w:tplc="240A001B" w:tentative="1">
      <w:start w:val="1"/>
      <w:numFmt w:val="lowerRoman"/>
      <w:lvlText w:val="%3."/>
      <w:lvlJc w:val="right"/>
      <w:pPr>
        <w:ind w:left="2761" w:hanging="180"/>
      </w:pPr>
      <w:rPr>
        <w:rFonts w:cs="Times New Roman"/>
      </w:rPr>
    </w:lvl>
    <w:lvl w:ilvl="3" w:tplc="240A000F" w:tentative="1">
      <w:start w:val="1"/>
      <w:numFmt w:val="decimal"/>
      <w:lvlText w:val="%4."/>
      <w:lvlJc w:val="left"/>
      <w:pPr>
        <w:ind w:left="3481" w:hanging="360"/>
      </w:pPr>
      <w:rPr>
        <w:rFonts w:cs="Times New Roman"/>
      </w:rPr>
    </w:lvl>
    <w:lvl w:ilvl="4" w:tplc="240A0019" w:tentative="1">
      <w:start w:val="1"/>
      <w:numFmt w:val="lowerLetter"/>
      <w:lvlText w:val="%5."/>
      <w:lvlJc w:val="left"/>
      <w:pPr>
        <w:ind w:left="4201" w:hanging="360"/>
      </w:pPr>
      <w:rPr>
        <w:rFonts w:cs="Times New Roman"/>
      </w:rPr>
    </w:lvl>
    <w:lvl w:ilvl="5" w:tplc="240A001B" w:tentative="1">
      <w:start w:val="1"/>
      <w:numFmt w:val="lowerRoman"/>
      <w:lvlText w:val="%6."/>
      <w:lvlJc w:val="right"/>
      <w:pPr>
        <w:ind w:left="4921" w:hanging="180"/>
      </w:pPr>
      <w:rPr>
        <w:rFonts w:cs="Times New Roman"/>
      </w:rPr>
    </w:lvl>
    <w:lvl w:ilvl="6" w:tplc="240A000F" w:tentative="1">
      <w:start w:val="1"/>
      <w:numFmt w:val="decimal"/>
      <w:lvlText w:val="%7."/>
      <w:lvlJc w:val="left"/>
      <w:pPr>
        <w:ind w:left="5641" w:hanging="360"/>
      </w:pPr>
      <w:rPr>
        <w:rFonts w:cs="Times New Roman"/>
      </w:rPr>
    </w:lvl>
    <w:lvl w:ilvl="7" w:tplc="240A0019" w:tentative="1">
      <w:start w:val="1"/>
      <w:numFmt w:val="lowerLetter"/>
      <w:lvlText w:val="%8."/>
      <w:lvlJc w:val="left"/>
      <w:pPr>
        <w:ind w:left="6361" w:hanging="360"/>
      </w:pPr>
      <w:rPr>
        <w:rFonts w:cs="Times New Roman"/>
      </w:rPr>
    </w:lvl>
    <w:lvl w:ilvl="8" w:tplc="240A001B" w:tentative="1">
      <w:start w:val="1"/>
      <w:numFmt w:val="lowerRoman"/>
      <w:lvlText w:val="%9."/>
      <w:lvlJc w:val="right"/>
      <w:pPr>
        <w:ind w:left="7081" w:hanging="180"/>
      </w:pPr>
      <w:rPr>
        <w:rFonts w:cs="Times New Roman"/>
      </w:rPr>
    </w:lvl>
  </w:abstractNum>
  <w:abstractNum w:abstractNumId="39">
    <w:nsid w:val="5EA81CB0"/>
    <w:multiLevelType w:val="multilevel"/>
    <w:tmpl w:val="8974C0F2"/>
    <w:lvl w:ilvl="0">
      <w:start w:val="4"/>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0">
    <w:nsid w:val="5F114B79"/>
    <w:multiLevelType w:val="hybridMultilevel"/>
    <w:tmpl w:val="84F654E6"/>
    <w:lvl w:ilvl="0" w:tplc="E24AC222">
      <w:start w:val="1"/>
      <w:numFmt w:val="bullet"/>
      <w:lvlText w:val=""/>
      <w:lvlJc w:val="left"/>
      <w:pPr>
        <w:tabs>
          <w:tab w:val="num" w:pos="360"/>
        </w:tabs>
        <w:ind w:left="36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5F725964"/>
    <w:multiLevelType w:val="hybridMultilevel"/>
    <w:tmpl w:val="81984610"/>
    <w:lvl w:ilvl="0" w:tplc="99562270">
      <w:start w:val="1"/>
      <w:numFmt w:val="lowerLetter"/>
      <w:lvlText w:val="%1."/>
      <w:lvlJc w:val="left"/>
      <w:pPr>
        <w:ind w:left="961" w:hanging="360"/>
      </w:pPr>
      <w:rPr>
        <w:rFonts w:cs="Times New Roman" w:hint="default"/>
      </w:rPr>
    </w:lvl>
    <w:lvl w:ilvl="1" w:tplc="240A0019" w:tentative="1">
      <w:start w:val="1"/>
      <w:numFmt w:val="lowerLetter"/>
      <w:lvlText w:val="%2."/>
      <w:lvlJc w:val="left"/>
      <w:pPr>
        <w:ind w:left="1681" w:hanging="360"/>
      </w:pPr>
      <w:rPr>
        <w:rFonts w:cs="Times New Roman"/>
      </w:rPr>
    </w:lvl>
    <w:lvl w:ilvl="2" w:tplc="240A001B" w:tentative="1">
      <w:start w:val="1"/>
      <w:numFmt w:val="lowerRoman"/>
      <w:lvlText w:val="%3."/>
      <w:lvlJc w:val="right"/>
      <w:pPr>
        <w:ind w:left="2401" w:hanging="180"/>
      </w:pPr>
      <w:rPr>
        <w:rFonts w:cs="Times New Roman"/>
      </w:rPr>
    </w:lvl>
    <w:lvl w:ilvl="3" w:tplc="240A000F" w:tentative="1">
      <w:start w:val="1"/>
      <w:numFmt w:val="decimal"/>
      <w:lvlText w:val="%4."/>
      <w:lvlJc w:val="left"/>
      <w:pPr>
        <w:ind w:left="3121" w:hanging="360"/>
      </w:pPr>
      <w:rPr>
        <w:rFonts w:cs="Times New Roman"/>
      </w:rPr>
    </w:lvl>
    <w:lvl w:ilvl="4" w:tplc="240A0019" w:tentative="1">
      <w:start w:val="1"/>
      <w:numFmt w:val="lowerLetter"/>
      <w:lvlText w:val="%5."/>
      <w:lvlJc w:val="left"/>
      <w:pPr>
        <w:ind w:left="3841" w:hanging="360"/>
      </w:pPr>
      <w:rPr>
        <w:rFonts w:cs="Times New Roman"/>
      </w:rPr>
    </w:lvl>
    <w:lvl w:ilvl="5" w:tplc="240A001B" w:tentative="1">
      <w:start w:val="1"/>
      <w:numFmt w:val="lowerRoman"/>
      <w:lvlText w:val="%6."/>
      <w:lvlJc w:val="right"/>
      <w:pPr>
        <w:ind w:left="4561" w:hanging="180"/>
      </w:pPr>
      <w:rPr>
        <w:rFonts w:cs="Times New Roman"/>
      </w:rPr>
    </w:lvl>
    <w:lvl w:ilvl="6" w:tplc="240A000F" w:tentative="1">
      <w:start w:val="1"/>
      <w:numFmt w:val="decimal"/>
      <w:lvlText w:val="%7."/>
      <w:lvlJc w:val="left"/>
      <w:pPr>
        <w:ind w:left="5281" w:hanging="360"/>
      </w:pPr>
      <w:rPr>
        <w:rFonts w:cs="Times New Roman"/>
      </w:rPr>
    </w:lvl>
    <w:lvl w:ilvl="7" w:tplc="240A0019" w:tentative="1">
      <w:start w:val="1"/>
      <w:numFmt w:val="lowerLetter"/>
      <w:lvlText w:val="%8."/>
      <w:lvlJc w:val="left"/>
      <w:pPr>
        <w:ind w:left="6001" w:hanging="360"/>
      </w:pPr>
      <w:rPr>
        <w:rFonts w:cs="Times New Roman"/>
      </w:rPr>
    </w:lvl>
    <w:lvl w:ilvl="8" w:tplc="240A001B" w:tentative="1">
      <w:start w:val="1"/>
      <w:numFmt w:val="lowerRoman"/>
      <w:lvlText w:val="%9."/>
      <w:lvlJc w:val="right"/>
      <w:pPr>
        <w:ind w:left="6721" w:hanging="180"/>
      </w:pPr>
      <w:rPr>
        <w:rFonts w:cs="Times New Roman"/>
      </w:rPr>
    </w:lvl>
  </w:abstractNum>
  <w:abstractNum w:abstractNumId="42">
    <w:nsid w:val="646E1257"/>
    <w:multiLevelType w:val="multilevel"/>
    <w:tmpl w:val="4866C47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6A4E75F8"/>
    <w:multiLevelType w:val="hybridMultilevel"/>
    <w:tmpl w:val="9BF8F294"/>
    <w:lvl w:ilvl="0" w:tplc="6BDAF76C">
      <w:start w:val="1"/>
      <w:numFmt w:val="lowerRoman"/>
      <w:lvlText w:val="%1."/>
      <w:lvlJc w:val="left"/>
      <w:pPr>
        <w:ind w:left="1800" w:hanging="720"/>
      </w:pPr>
      <w:rPr>
        <w:rFonts w:cs="Times New Roman" w:hint="default"/>
      </w:rPr>
    </w:lvl>
    <w:lvl w:ilvl="1" w:tplc="240A0019" w:tentative="1">
      <w:start w:val="1"/>
      <w:numFmt w:val="lowerLetter"/>
      <w:lvlText w:val="%2."/>
      <w:lvlJc w:val="left"/>
      <w:pPr>
        <w:ind w:left="2160" w:hanging="360"/>
      </w:pPr>
      <w:rPr>
        <w:rFonts w:cs="Times New Roman"/>
      </w:rPr>
    </w:lvl>
    <w:lvl w:ilvl="2" w:tplc="240A001B" w:tentative="1">
      <w:start w:val="1"/>
      <w:numFmt w:val="lowerRoman"/>
      <w:lvlText w:val="%3."/>
      <w:lvlJc w:val="right"/>
      <w:pPr>
        <w:ind w:left="2880" w:hanging="180"/>
      </w:pPr>
      <w:rPr>
        <w:rFonts w:cs="Times New Roman"/>
      </w:rPr>
    </w:lvl>
    <w:lvl w:ilvl="3" w:tplc="240A000F" w:tentative="1">
      <w:start w:val="1"/>
      <w:numFmt w:val="decimal"/>
      <w:lvlText w:val="%4."/>
      <w:lvlJc w:val="left"/>
      <w:pPr>
        <w:ind w:left="3600" w:hanging="360"/>
      </w:pPr>
      <w:rPr>
        <w:rFonts w:cs="Times New Roman"/>
      </w:rPr>
    </w:lvl>
    <w:lvl w:ilvl="4" w:tplc="240A0019" w:tentative="1">
      <w:start w:val="1"/>
      <w:numFmt w:val="lowerLetter"/>
      <w:lvlText w:val="%5."/>
      <w:lvlJc w:val="left"/>
      <w:pPr>
        <w:ind w:left="4320" w:hanging="360"/>
      </w:pPr>
      <w:rPr>
        <w:rFonts w:cs="Times New Roman"/>
      </w:rPr>
    </w:lvl>
    <w:lvl w:ilvl="5" w:tplc="240A001B" w:tentative="1">
      <w:start w:val="1"/>
      <w:numFmt w:val="lowerRoman"/>
      <w:lvlText w:val="%6."/>
      <w:lvlJc w:val="right"/>
      <w:pPr>
        <w:ind w:left="5040" w:hanging="180"/>
      </w:pPr>
      <w:rPr>
        <w:rFonts w:cs="Times New Roman"/>
      </w:rPr>
    </w:lvl>
    <w:lvl w:ilvl="6" w:tplc="240A000F" w:tentative="1">
      <w:start w:val="1"/>
      <w:numFmt w:val="decimal"/>
      <w:lvlText w:val="%7."/>
      <w:lvlJc w:val="left"/>
      <w:pPr>
        <w:ind w:left="5760" w:hanging="360"/>
      </w:pPr>
      <w:rPr>
        <w:rFonts w:cs="Times New Roman"/>
      </w:rPr>
    </w:lvl>
    <w:lvl w:ilvl="7" w:tplc="240A0019" w:tentative="1">
      <w:start w:val="1"/>
      <w:numFmt w:val="lowerLetter"/>
      <w:lvlText w:val="%8."/>
      <w:lvlJc w:val="left"/>
      <w:pPr>
        <w:ind w:left="6480" w:hanging="360"/>
      </w:pPr>
      <w:rPr>
        <w:rFonts w:cs="Times New Roman"/>
      </w:rPr>
    </w:lvl>
    <w:lvl w:ilvl="8" w:tplc="240A001B" w:tentative="1">
      <w:start w:val="1"/>
      <w:numFmt w:val="lowerRoman"/>
      <w:lvlText w:val="%9."/>
      <w:lvlJc w:val="right"/>
      <w:pPr>
        <w:ind w:left="7200" w:hanging="180"/>
      </w:pPr>
      <w:rPr>
        <w:rFonts w:cs="Times New Roman"/>
      </w:rPr>
    </w:lvl>
  </w:abstractNum>
  <w:abstractNum w:abstractNumId="44">
    <w:nsid w:val="6F4E57EB"/>
    <w:multiLevelType w:val="hybridMultilevel"/>
    <w:tmpl w:val="ED1E2FA0"/>
    <w:lvl w:ilvl="0" w:tplc="E24AC222">
      <w:start w:val="1"/>
      <w:numFmt w:val="bullet"/>
      <w:lvlText w:val=""/>
      <w:lvlJc w:val="left"/>
      <w:pPr>
        <w:tabs>
          <w:tab w:val="num" w:pos="420"/>
        </w:tabs>
        <w:ind w:left="420" w:hanging="360"/>
      </w:pPr>
      <w:rPr>
        <w:rFonts w:ascii="Symbol" w:hAnsi="Symbol" w:hint="default"/>
        <w:sz w:val="24"/>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5">
    <w:nsid w:val="72322ADF"/>
    <w:multiLevelType w:val="hybridMultilevel"/>
    <w:tmpl w:val="483EF29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nsid w:val="7BBD5107"/>
    <w:multiLevelType w:val="hybridMultilevel"/>
    <w:tmpl w:val="71B0CE08"/>
    <w:lvl w:ilvl="0" w:tplc="F6EC83C4">
      <w:start w:val="1"/>
      <w:numFmt w:val="lowerLetter"/>
      <w:lvlText w:val="%1."/>
      <w:lvlJc w:val="left"/>
      <w:pPr>
        <w:ind w:left="961" w:hanging="360"/>
      </w:pPr>
      <w:rPr>
        <w:rFonts w:cs="Times New Roman" w:hint="default"/>
      </w:rPr>
    </w:lvl>
    <w:lvl w:ilvl="1" w:tplc="240A0019" w:tentative="1">
      <w:start w:val="1"/>
      <w:numFmt w:val="lowerLetter"/>
      <w:lvlText w:val="%2."/>
      <w:lvlJc w:val="left"/>
      <w:pPr>
        <w:ind w:left="1681" w:hanging="360"/>
      </w:pPr>
      <w:rPr>
        <w:rFonts w:cs="Times New Roman"/>
      </w:rPr>
    </w:lvl>
    <w:lvl w:ilvl="2" w:tplc="240A001B" w:tentative="1">
      <w:start w:val="1"/>
      <w:numFmt w:val="lowerRoman"/>
      <w:lvlText w:val="%3."/>
      <w:lvlJc w:val="right"/>
      <w:pPr>
        <w:ind w:left="2401" w:hanging="180"/>
      </w:pPr>
      <w:rPr>
        <w:rFonts w:cs="Times New Roman"/>
      </w:rPr>
    </w:lvl>
    <w:lvl w:ilvl="3" w:tplc="240A000F" w:tentative="1">
      <w:start w:val="1"/>
      <w:numFmt w:val="decimal"/>
      <w:lvlText w:val="%4."/>
      <w:lvlJc w:val="left"/>
      <w:pPr>
        <w:ind w:left="3121" w:hanging="360"/>
      </w:pPr>
      <w:rPr>
        <w:rFonts w:cs="Times New Roman"/>
      </w:rPr>
    </w:lvl>
    <w:lvl w:ilvl="4" w:tplc="240A0019" w:tentative="1">
      <w:start w:val="1"/>
      <w:numFmt w:val="lowerLetter"/>
      <w:lvlText w:val="%5."/>
      <w:lvlJc w:val="left"/>
      <w:pPr>
        <w:ind w:left="3841" w:hanging="360"/>
      </w:pPr>
      <w:rPr>
        <w:rFonts w:cs="Times New Roman"/>
      </w:rPr>
    </w:lvl>
    <w:lvl w:ilvl="5" w:tplc="240A001B" w:tentative="1">
      <w:start w:val="1"/>
      <w:numFmt w:val="lowerRoman"/>
      <w:lvlText w:val="%6."/>
      <w:lvlJc w:val="right"/>
      <w:pPr>
        <w:ind w:left="4561" w:hanging="180"/>
      </w:pPr>
      <w:rPr>
        <w:rFonts w:cs="Times New Roman"/>
      </w:rPr>
    </w:lvl>
    <w:lvl w:ilvl="6" w:tplc="240A000F" w:tentative="1">
      <w:start w:val="1"/>
      <w:numFmt w:val="decimal"/>
      <w:lvlText w:val="%7."/>
      <w:lvlJc w:val="left"/>
      <w:pPr>
        <w:ind w:left="5281" w:hanging="360"/>
      </w:pPr>
      <w:rPr>
        <w:rFonts w:cs="Times New Roman"/>
      </w:rPr>
    </w:lvl>
    <w:lvl w:ilvl="7" w:tplc="240A0019" w:tentative="1">
      <w:start w:val="1"/>
      <w:numFmt w:val="lowerLetter"/>
      <w:lvlText w:val="%8."/>
      <w:lvlJc w:val="left"/>
      <w:pPr>
        <w:ind w:left="6001" w:hanging="360"/>
      </w:pPr>
      <w:rPr>
        <w:rFonts w:cs="Times New Roman"/>
      </w:rPr>
    </w:lvl>
    <w:lvl w:ilvl="8" w:tplc="240A001B" w:tentative="1">
      <w:start w:val="1"/>
      <w:numFmt w:val="lowerRoman"/>
      <w:lvlText w:val="%9."/>
      <w:lvlJc w:val="right"/>
      <w:pPr>
        <w:ind w:left="6721" w:hanging="180"/>
      </w:pPr>
      <w:rPr>
        <w:rFonts w:cs="Times New Roman"/>
      </w:rPr>
    </w:lvl>
  </w:abstractNum>
  <w:num w:numId="1">
    <w:abstractNumId w:val="0"/>
  </w:num>
  <w:num w:numId="2">
    <w:abstractNumId w:val="0"/>
  </w:num>
  <w:num w:numId="3">
    <w:abstractNumId w:val="33"/>
  </w:num>
  <w:num w:numId="4">
    <w:abstractNumId w:val="45"/>
  </w:num>
  <w:num w:numId="5">
    <w:abstractNumId w:val="9"/>
  </w:num>
  <w:num w:numId="6">
    <w:abstractNumId w:val="27"/>
  </w:num>
  <w:num w:numId="7">
    <w:abstractNumId w:val="26"/>
  </w:num>
  <w:num w:numId="8">
    <w:abstractNumId w:val="18"/>
  </w:num>
  <w:num w:numId="9">
    <w:abstractNumId w:val="28"/>
  </w:num>
  <w:num w:numId="10">
    <w:abstractNumId w:val="25"/>
  </w:num>
  <w:num w:numId="11">
    <w:abstractNumId w:val="23"/>
  </w:num>
  <w:num w:numId="12">
    <w:abstractNumId w:val="43"/>
  </w:num>
  <w:num w:numId="13">
    <w:abstractNumId w:val="37"/>
  </w:num>
  <w:num w:numId="14">
    <w:abstractNumId w:val="41"/>
  </w:num>
  <w:num w:numId="15">
    <w:abstractNumId w:val="16"/>
  </w:num>
  <w:num w:numId="16">
    <w:abstractNumId w:val="46"/>
  </w:num>
  <w:num w:numId="17">
    <w:abstractNumId w:val="38"/>
  </w:num>
  <w:num w:numId="18">
    <w:abstractNumId w:val="11"/>
  </w:num>
  <w:num w:numId="19">
    <w:abstractNumId w:val="2"/>
  </w:num>
  <w:num w:numId="20">
    <w:abstractNumId w:val="6"/>
  </w:num>
  <w:num w:numId="21">
    <w:abstractNumId w:val="40"/>
  </w:num>
  <w:num w:numId="22">
    <w:abstractNumId w:val="44"/>
  </w:num>
  <w:num w:numId="23">
    <w:abstractNumId w:val="15"/>
  </w:num>
  <w:num w:numId="24">
    <w:abstractNumId w:val="5"/>
  </w:num>
  <w:num w:numId="25">
    <w:abstractNumId w:val="32"/>
  </w:num>
  <w:num w:numId="26">
    <w:abstractNumId w:val="29"/>
  </w:num>
  <w:num w:numId="27">
    <w:abstractNumId w:val="30"/>
  </w:num>
  <w:num w:numId="28">
    <w:abstractNumId w:val="22"/>
  </w:num>
  <w:num w:numId="29">
    <w:abstractNumId w:val="14"/>
  </w:num>
  <w:num w:numId="30">
    <w:abstractNumId w:val="24"/>
  </w:num>
  <w:num w:numId="31">
    <w:abstractNumId w:val="0"/>
  </w:num>
  <w:num w:numId="32">
    <w:abstractNumId w:val="34"/>
  </w:num>
  <w:num w:numId="33">
    <w:abstractNumId w:val="1"/>
  </w:num>
  <w:num w:numId="34">
    <w:abstractNumId w:val="39"/>
  </w:num>
  <w:num w:numId="35">
    <w:abstractNumId w:val="3"/>
  </w:num>
  <w:num w:numId="36">
    <w:abstractNumId w:val="31"/>
  </w:num>
  <w:num w:numId="37">
    <w:abstractNumId w:val="19"/>
  </w:num>
  <w:num w:numId="38">
    <w:abstractNumId w:val="8"/>
  </w:num>
  <w:num w:numId="39">
    <w:abstractNumId w:val="4"/>
  </w:num>
  <w:num w:numId="40">
    <w:abstractNumId w:val="7"/>
  </w:num>
  <w:num w:numId="41">
    <w:abstractNumId w:val="17"/>
  </w:num>
  <w:num w:numId="42">
    <w:abstractNumId w:val="36"/>
  </w:num>
  <w:num w:numId="43">
    <w:abstractNumId w:val="35"/>
  </w:num>
  <w:num w:numId="44">
    <w:abstractNumId w:val="12"/>
  </w:num>
  <w:num w:numId="45">
    <w:abstractNumId w:val="13"/>
  </w:num>
  <w:num w:numId="46">
    <w:abstractNumId w:val="20"/>
  </w:num>
  <w:num w:numId="47">
    <w:abstractNumId w:val="21"/>
  </w:num>
  <w:num w:numId="48">
    <w:abstractNumId w:val="42"/>
  </w:num>
  <w:num w:numId="4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0F"/>
    <w:rsid w:val="000009D6"/>
    <w:rsid w:val="00000ED2"/>
    <w:rsid w:val="00001E1C"/>
    <w:rsid w:val="00004620"/>
    <w:rsid w:val="00005664"/>
    <w:rsid w:val="00005CFC"/>
    <w:rsid w:val="00006CBD"/>
    <w:rsid w:val="0000766C"/>
    <w:rsid w:val="000100DC"/>
    <w:rsid w:val="000107C3"/>
    <w:rsid w:val="00012FA8"/>
    <w:rsid w:val="00014594"/>
    <w:rsid w:val="0001700D"/>
    <w:rsid w:val="00024848"/>
    <w:rsid w:val="00026218"/>
    <w:rsid w:val="00027BF3"/>
    <w:rsid w:val="000307B9"/>
    <w:rsid w:val="00031699"/>
    <w:rsid w:val="0003356C"/>
    <w:rsid w:val="00040766"/>
    <w:rsid w:val="0004203F"/>
    <w:rsid w:val="000428F9"/>
    <w:rsid w:val="00047CCA"/>
    <w:rsid w:val="00060CB2"/>
    <w:rsid w:val="00062600"/>
    <w:rsid w:val="00062796"/>
    <w:rsid w:val="0006348D"/>
    <w:rsid w:val="00063884"/>
    <w:rsid w:val="00064E9B"/>
    <w:rsid w:val="0006528E"/>
    <w:rsid w:val="00065B3F"/>
    <w:rsid w:val="000679F3"/>
    <w:rsid w:val="00067B0A"/>
    <w:rsid w:val="00072558"/>
    <w:rsid w:val="000728D9"/>
    <w:rsid w:val="00072C03"/>
    <w:rsid w:val="00074436"/>
    <w:rsid w:val="000767FE"/>
    <w:rsid w:val="0008571B"/>
    <w:rsid w:val="00086DA5"/>
    <w:rsid w:val="00087F39"/>
    <w:rsid w:val="000902F0"/>
    <w:rsid w:val="00091754"/>
    <w:rsid w:val="00091D4E"/>
    <w:rsid w:val="00091FFD"/>
    <w:rsid w:val="00093934"/>
    <w:rsid w:val="000964AC"/>
    <w:rsid w:val="000A0097"/>
    <w:rsid w:val="000A07E3"/>
    <w:rsid w:val="000A0801"/>
    <w:rsid w:val="000A500F"/>
    <w:rsid w:val="000A5552"/>
    <w:rsid w:val="000A566E"/>
    <w:rsid w:val="000A626A"/>
    <w:rsid w:val="000A7FE3"/>
    <w:rsid w:val="000B292E"/>
    <w:rsid w:val="000B2C91"/>
    <w:rsid w:val="000B2D59"/>
    <w:rsid w:val="000B311F"/>
    <w:rsid w:val="000B5E4C"/>
    <w:rsid w:val="000B7DF3"/>
    <w:rsid w:val="000C5040"/>
    <w:rsid w:val="000C5FB6"/>
    <w:rsid w:val="000C76AC"/>
    <w:rsid w:val="000D00F1"/>
    <w:rsid w:val="000D0490"/>
    <w:rsid w:val="000D0839"/>
    <w:rsid w:val="000D24CA"/>
    <w:rsid w:val="000D5BDB"/>
    <w:rsid w:val="000D6E6A"/>
    <w:rsid w:val="000E23C2"/>
    <w:rsid w:val="000E648F"/>
    <w:rsid w:val="000E69DD"/>
    <w:rsid w:val="000F06EF"/>
    <w:rsid w:val="000F0B4B"/>
    <w:rsid w:val="000F1BE6"/>
    <w:rsid w:val="000F25F1"/>
    <w:rsid w:val="000F3EE3"/>
    <w:rsid w:val="000F506F"/>
    <w:rsid w:val="000F5839"/>
    <w:rsid w:val="000F5FCD"/>
    <w:rsid w:val="000F6297"/>
    <w:rsid w:val="000F69A5"/>
    <w:rsid w:val="000F76E7"/>
    <w:rsid w:val="001009AE"/>
    <w:rsid w:val="0010327B"/>
    <w:rsid w:val="00103A49"/>
    <w:rsid w:val="00103F38"/>
    <w:rsid w:val="001057D6"/>
    <w:rsid w:val="001113FE"/>
    <w:rsid w:val="00111B8E"/>
    <w:rsid w:val="00112089"/>
    <w:rsid w:val="001151A8"/>
    <w:rsid w:val="00120C0E"/>
    <w:rsid w:val="001245D2"/>
    <w:rsid w:val="001258B1"/>
    <w:rsid w:val="00126638"/>
    <w:rsid w:val="001269D3"/>
    <w:rsid w:val="00132AAC"/>
    <w:rsid w:val="00136F1B"/>
    <w:rsid w:val="001415FD"/>
    <w:rsid w:val="001424D6"/>
    <w:rsid w:val="00143539"/>
    <w:rsid w:val="001454C7"/>
    <w:rsid w:val="00146717"/>
    <w:rsid w:val="00147D46"/>
    <w:rsid w:val="0015228D"/>
    <w:rsid w:val="001545A6"/>
    <w:rsid w:val="00161595"/>
    <w:rsid w:val="001645ED"/>
    <w:rsid w:val="001668E4"/>
    <w:rsid w:val="001701B6"/>
    <w:rsid w:val="001754CA"/>
    <w:rsid w:val="001762E9"/>
    <w:rsid w:val="00182CA7"/>
    <w:rsid w:val="0018324F"/>
    <w:rsid w:val="00187C8C"/>
    <w:rsid w:val="00193941"/>
    <w:rsid w:val="00193DA4"/>
    <w:rsid w:val="001A3908"/>
    <w:rsid w:val="001A60FE"/>
    <w:rsid w:val="001A7B78"/>
    <w:rsid w:val="001B1D04"/>
    <w:rsid w:val="001B1EBA"/>
    <w:rsid w:val="001B6699"/>
    <w:rsid w:val="001C11E3"/>
    <w:rsid w:val="001C52FC"/>
    <w:rsid w:val="001C5600"/>
    <w:rsid w:val="001D039D"/>
    <w:rsid w:val="001D0BCC"/>
    <w:rsid w:val="001D1231"/>
    <w:rsid w:val="001D1E63"/>
    <w:rsid w:val="001D3223"/>
    <w:rsid w:val="001D5037"/>
    <w:rsid w:val="001D5E04"/>
    <w:rsid w:val="001D5FBD"/>
    <w:rsid w:val="001D689D"/>
    <w:rsid w:val="001D7F2C"/>
    <w:rsid w:val="001E09BE"/>
    <w:rsid w:val="001E1788"/>
    <w:rsid w:val="001E181E"/>
    <w:rsid w:val="001E4BA5"/>
    <w:rsid w:val="001E5023"/>
    <w:rsid w:val="001E7A17"/>
    <w:rsid w:val="001F155B"/>
    <w:rsid w:val="001F2ECC"/>
    <w:rsid w:val="001F54FA"/>
    <w:rsid w:val="001F5EDE"/>
    <w:rsid w:val="001F64D9"/>
    <w:rsid w:val="00200C87"/>
    <w:rsid w:val="00200F47"/>
    <w:rsid w:val="00201414"/>
    <w:rsid w:val="00204112"/>
    <w:rsid w:val="0021282D"/>
    <w:rsid w:val="00213054"/>
    <w:rsid w:val="00215E44"/>
    <w:rsid w:val="002163D0"/>
    <w:rsid w:val="00216A8A"/>
    <w:rsid w:val="0022098F"/>
    <w:rsid w:val="00221BB6"/>
    <w:rsid w:val="0022262C"/>
    <w:rsid w:val="00224F4E"/>
    <w:rsid w:val="00225D22"/>
    <w:rsid w:val="00230F74"/>
    <w:rsid w:val="00234BE0"/>
    <w:rsid w:val="00234F10"/>
    <w:rsid w:val="0023605A"/>
    <w:rsid w:val="00240327"/>
    <w:rsid w:val="002418A2"/>
    <w:rsid w:val="00241DDD"/>
    <w:rsid w:val="0024337B"/>
    <w:rsid w:val="002437D6"/>
    <w:rsid w:val="00245BEE"/>
    <w:rsid w:val="0025057D"/>
    <w:rsid w:val="00252288"/>
    <w:rsid w:val="002528D9"/>
    <w:rsid w:val="00253590"/>
    <w:rsid w:val="002551AE"/>
    <w:rsid w:val="00256CA3"/>
    <w:rsid w:val="00257CB7"/>
    <w:rsid w:val="00266965"/>
    <w:rsid w:val="0027348D"/>
    <w:rsid w:val="00277286"/>
    <w:rsid w:val="00280A08"/>
    <w:rsid w:val="00284908"/>
    <w:rsid w:val="0028651A"/>
    <w:rsid w:val="00287A7F"/>
    <w:rsid w:val="002975D3"/>
    <w:rsid w:val="00297BDB"/>
    <w:rsid w:val="002A7CEF"/>
    <w:rsid w:val="002B3867"/>
    <w:rsid w:val="002B41D6"/>
    <w:rsid w:val="002B5716"/>
    <w:rsid w:val="002B694D"/>
    <w:rsid w:val="002B7CC2"/>
    <w:rsid w:val="002C0045"/>
    <w:rsid w:val="002C4DC6"/>
    <w:rsid w:val="002D0D80"/>
    <w:rsid w:val="002D3D10"/>
    <w:rsid w:val="002D45F1"/>
    <w:rsid w:val="002D5526"/>
    <w:rsid w:val="002D74B9"/>
    <w:rsid w:val="002E1485"/>
    <w:rsid w:val="002E27C9"/>
    <w:rsid w:val="002E3E15"/>
    <w:rsid w:val="002E4651"/>
    <w:rsid w:val="002E520B"/>
    <w:rsid w:val="002E5329"/>
    <w:rsid w:val="002E60AC"/>
    <w:rsid w:val="002E6FBE"/>
    <w:rsid w:val="002E7800"/>
    <w:rsid w:val="002E7DED"/>
    <w:rsid w:val="002F0FE3"/>
    <w:rsid w:val="002F18D3"/>
    <w:rsid w:val="002F5876"/>
    <w:rsid w:val="002F5BDA"/>
    <w:rsid w:val="002F6EC2"/>
    <w:rsid w:val="002F7D6D"/>
    <w:rsid w:val="0030234C"/>
    <w:rsid w:val="0030256D"/>
    <w:rsid w:val="00307224"/>
    <w:rsid w:val="00310BE0"/>
    <w:rsid w:val="0031333C"/>
    <w:rsid w:val="003134B3"/>
    <w:rsid w:val="003142FC"/>
    <w:rsid w:val="0031471B"/>
    <w:rsid w:val="003153D2"/>
    <w:rsid w:val="0031623B"/>
    <w:rsid w:val="00326A8C"/>
    <w:rsid w:val="003279C2"/>
    <w:rsid w:val="00334FAD"/>
    <w:rsid w:val="00335EEE"/>
    <w:rsid w:val="00337C30"/>
    <w:rsid w:val="00340420"/>
    <w:rsid w:val="003404BC"/>
    <w:rsid w:val="003408E2"/>
    <w:rsid w:val="003444D5"/>
    <w:rsid w:val="0034525E"/>
    <w:rsid w:val="003512A1"/>
    <w:rsid w:val="00351D52"/>
    <w:rsid w:val="0035502B"/>
    <w:rsid w:val="00355FDB"/>
    <w:rsid w:val="0035714A"/>
    <w:rsid w:val="003609B6"/>
    <w:rsid w:val="003627A0"/>
    <w:rsid w:val="003651B6"/>
    <w:rsid w:val="00365486"/>
    <w:rsid w:val="00365DA6"/>
    <w:rsid w:val="00367212"/>
    <w:rsid w:val="00367A31"/>
    <w:rsid w:val="003763EA"/>
    <w:rsid w:val="00376E89"/>
    <w:rsid w:val="00377094"/>
    <w:rsid w:val="003772EA"/>
    <w:rsid w:val="003814C2"/>
    <w:rsid w:val="003818D5"/>
    <w:rsid w:val="0038417C"/>
    <w:rsid w:val="003848CE"/>
    <w:rsid w:val="00385AFF"/>
    <w:rsid w:val="003873F0"/>
    <w:rsid w:val="00387B51"/>
    <w:rsid w:val="00393CEC"/>
    <w:rsid w:val="003A2B0E"/>
    <w:rsid w:val="003A2BDA"/>
    <w:rsid w:val="003A3252"/>
    <w:rsid w:val="003A3570"/>
    <w:rsid w:val="003A4B85"/>
    <w:rsid w:val="003B0015"/>
    <w:rsid w:val="003B0D51"/>
    <w:rsid w:val="003B1B0A"/>
    <w:rsid w:val="003B30D8"/>
    <w:rsid w:val="003B629D"/>
    <w:rsid w:val="003B645F"/>
    <w:rsid w:val="003C1028"/>
    <w:rsid w:val="003C436C"/>
    <w:rsid w:val="003C4629"/>
    <w:rsid w:val="003D0457"/>
    <w:rsid w:val="003D0662"/>
    <w:rsid w:val="003D27B1"/>
    <w:rsid w:val="003D30CF"/>
    <w:rsid w:val="003D3A01"/>
    <w:rsid w:val="003D4DD8"/>
    <w:rsid w:val="003E1F8E"/>
    <w:rsid w:val="003E2C25"/>
    <w:rsid w:val="003E3102"/>
    <w:rsid w:val="003E5325"/>
    <w:rsid w:val="003F0957"/>
    <w:rsid w:val="003F69FE"/>
    <w:rsid w:val="004021DB"/>
    <w:rsid w:val="004025BE"/>
    <w:rsid w:val="0040385B"/>
    <w:rsid w:val="004038FB"/>
    <w:rsid w:val="00404C65"/>
    <w:rsid w:val="00406029"/>
    <w:rsid w:val="004127E9"/>
    <w:rsid w:val="00412C9E"/>
    <w:rsid w:val="0041302A"/>
    <w:rsid w:val="00417E23"/>
    <w:rsid w:val="00420889"/>
    <w:rsid w:val="0042104A"/>
    <w:rsid w:val="00421EA0"/>
    <w:rsid w:val="0042395B"/>
    <w:rsid w:val="00426088"/>
    <w:rsid w:val="00430326"/>
    <w:rsid w:val="004315DC"/>
    <w:rsid w:val="0043315A"/>
    <w:rsid w:val="00435736"/>
    <w:rsid w:val="00436B36"/>
    <w:rsid w:val="00440F5B"/>
    <w:rsid w:val="004451FA"/>
    <w:rsid w:val="00445B1A"/>
    <w:rsid w:val="00447238"/>
    <w:rsid w:val="004556D4"/>
    <w:rsid w:val="00462F6E"/>
    <w:rsid w:val="004655F9"/>
    <w:rsid w:val="00467703"/>
    <w:rsid w:val="00467841"/>
    <w:rsid w:val="00470122"/>
    <w:rsid w:val="0047375E"/>
    <w:rsid w:val="00476C31"/>
    <w:rsid w:val="0047744D"/>
    <w:rsid w:val="00480727"/>
    <w:rsid w:val="0048092C"/>
    <w:rsid w:val="0048123A"/>
    <w:rsid w:val="00482EEA"/>
    <w:rsid w:val="004833EA"/>
    <w:rsid w:val="004850AF"/>
    <w:rsid w:val="00487704"/>
    <w:rsid w:val="004931E7"/>
    <w:rsid w:val="0049337C"/>
    <w:rsid w:val="004938CA"/>
    <w:rsid w:val="00497986"/>
    <w:rsid w:val="004A04FF"/>
    <w:rsid w:val="004A132B"/>
    <w:rsid w:val="004A2D99"/>
    <w:rsid w:val="004A5C9B"/>
    <w:rsid w:val="004B1636"/>
    <w:rsid w:val="004B70F6"/>
    <w:rsid w:val="004C02A8"/>
    <w:rsid w:val="004C26DE"/>
    <w:rsid w:val="004C3062"/>
    <w:rsid w:val="004C34F6"/>
    <w:rsid w:val="004C4CEC"/>
    <w:rsid w:val="004C5E27"/>
    <w:rsid w:val="004C63B3"/>
    <w:rsid w:val="004C6E54"/>
    <w:rsid w:val="004C7AEB"/>
    <w:rsid w:val="004C7F16"/>
    <w:rsid w:val="004D484A"/>
    <w:rsid w:val="004D570F"/>
    <w:rsid w:val="004D5EFD"/>
    <w:rsid w:val="004D6450"/>
    <w:rsid w:val="004D6763"/>
    <w:rsid w:val="004E09E5"/>
    <w:rsid w:val="004E147C"/>
    <w:rsid w:val="004E20CF"/>
    <w:rsid w:val="004E28FE"/>
    <w:rsid w:val="004E323B"/>
    <w:rsid w:val="004E37CE"/>
    <w:rsid w:val="004F3F30"/>
    <w:rsid w:val="004F5681"/>
    <w:rsid w:val="004F6B75"/>
    <w:rsid w:val="004F7F2A"/>
    <w:rsid w:val="00501484"/>
    <w:rsid w:val="00502864"/>
    <w:rsid w:val="005042D6"/>
    <w:rsid w:val="005044FF"/>
    <w:rsid w:val="00510D78"/>
    <w:rsid w:val="005123ED"/>
    <w:rsid w:val="00516B90"/>
    <w:rsid w:val="00520F54"/>
    <w:rsid w:val="005213F1"/>
    <w:rsid w:val="00522D38"/>
    <w:rsid w:val="005260B7"/>
    <w:rsid w:val="00530DC1"/>
    <w:rsid w:val="00536E71"/>
    <w:rsid w:val="005418E3"/>
    <w:rsid w:val="00544880"/>
    <w:rsid w:val="0054613D"/>
    <w:rsid w:val="00547F94"/>
    <w:rsid w:val="005509E7"/>
    <w:rsid w:val="005513CF"/>
    <w:rsid w:val="00551E20"/>
    <w:rsid w:val="00551EE0"/>
    <w:rsid w:val="00552BEC"/>
    <w:rsid w:val="00554417"/>
    <w:rsid w:val="00554B95"/>
    <w:rsid w:val="005554E7"/>
    <w:rsid w:val="005654DD"/>
    <w:rsid w:val="005659C9"/>
    <w:rsid w:val="00566659"/>
    <w:rsid w:val="00570195"/>
    <w:rsid w:val="0057095B"/>
    <w:rsid w:val="00570B75"/>
    <w:rsid w:val="0057140E"/>
    <w:rsid w:val="00571D5C"/>
    <w:rsid w:val="0057402A"/>
    <w:rsid w:val="005741AB"/>
    <w:rsid w:val="005745FF"/>
    <w:rsid w:val="0057546E"/>
    <w:rsid w:val="005772B1"/>
    <w:rsid w:val="0058169E"/>
    <w:rsid w:val="00583053"/>
    <w:rsid w:val="00584ABF"/>
    <w:rsid w:val="00585C7C"/>
    <w:rsid w:val="00585F02"/>
    <w:rsid w:val="00586E47"/>
    <w:rsid w:val="00595894"/>
    <w:rsid w:val="005969FA"/>
    <w:rsid w:val="005A1C8D"/>
    <w:rsid w:val="005A3A7E"/>
    <w:rsid w:val="005A48E5"/>
    <w:rsid w:val="005A52FD"/>
    <w:rsid w:val="005A59BB"/>
    <w:rsid w:val="005A625B"/>
    <w:rsid w:val="005B1C7A"/>
    <w:rsid w:val="005B3131"/>
    <w:rsid w:val="005B75E2"/>
    <w:rsid w:val="005C212A"/>
    <w:rsid w:val="005C24C2"/>
    <w:rsid w:val="005C5916"/>
    <w:rsid w:val="005C5C0E"/>
    <w:rsid w:val="005C7DDB"/>
    <w:rsid w:val="005D0180"/>
    <w:rsid w:val="005D0BC3"/>
    <w:rsid w:val="005D1847"/>
    <w:rsid w:val="005D57CC"/>
    <w:rsid w:val="005D7C41"/>
    <w:rsid w:val="005E40CB"/>
    <w:rsid w:val="005E4600"/>
    <w:rsid w:val="005E5EA6"/>
    <w:rsid w:val="005E66EF"/>
    <w:rsid w:val="005F149E"/>
    <w:rsid w:val="005F4891"/>
    <w:rsid w:val="005F4D0D"/>
    <w:rsid w:val="00603387"/>
    <w:rsid w:val="006058D0"/>
    <w:rsid w:val="00605DAF"/>
    <w:rsid w:val="006068A9"/>
    <w:rsid w:val="006079D4"/>
    <w:rsid w:val="006103BA"/>
    <w:rsid w:val="006115EF"/>
    <w:rsid w:val="00611983"/>
    <w:rsid w:val="00611F1F"/>
    <w:rsid w:val="00612002"/>
    <w:rsid w:val="00612FA9"/>
    <w:rsid w:val="006137F9"/>
    <w:rsid w:val="006144C5"/>
    <w:rsid w:val="0061797C"/>
    <w:rsid w:val="00621B24"/>
    <w:rsid w:val="006262C1"/>
    <w:rsid w:val="00626CC7"/>
    <w:rsid w:val="00626CEF"/>
    <w:rsid w:val="00627702"/>
    <w:rsid w:val="00630AD9"/>
    <w:rsid w:val="00630FD7"/>
    <w:rsid w:val="00633174"/>
    <w:rsid w:val="00635317"/>
    <w:rsid w:val="006360CA"/>
    <w:rsid w:val="0063717A"/>
    <w:rsid w:val="00637F6C"/>
    <w:rsid w:val="00645468"/>
    <w:rsid w:val="00646D8E"/>
    <w:rsid w:val="00646E54"/>
    <w:rsid w:val="00646F34"/>
    <w:rsid w:val="0064763D"/>
    <w:rsid w:val="006477D2"/>
    <w:rsid w:val="0065195D"/>
    <w:rsid w:val="006524FF"/>
    <w:rsid w:val="006535A0"/>
    <w:rsid w:val="006601C0"/>
    <w:rsid w:val="006607E0"/>
    <w:rsid w:val="00663AC4"/>
    <w:rsid w:val="00664468"/>
    <w:rsid w:val="0066466C"/>
    <w:rsid w:val="00665B71"/>
    <w:rsid w:val="00674127"/>
    <w:rsid w:val="006774A4"/>
    <w:rsid w:val="00682554"/>
    <w:rsid w:val="00687005"/>
    <w:rsid w:val="0069014F"/>
    <w:rsid w:val="00691A25"/>
    <w:rsid w:val="00691DDF"/>
    <w:rsid w:val="0069307E"/>
    <w:rsid w:val="00694379"/>
    <w:rsid w:val="006973CD"/>
    <w:rsid w:val="006A1CFA"/>
    <w:rsid w:val="006A34E5"/>
    <w:rsid w:val="006A576D"/>
    <w:rsid w:val="006A5A2B"/>
    <w:rsid w:val="006A5A54"/>
    <w:rsid w:val="006A5CFC"/>
    <w:rsid w:val="006A627B"/>
    <w:rsid w:val="006A73F9"/>
    <w:rsid w:val="006A7F52"/>
    <w:rsid w:val="006B0603"/>
    <w:rsid w:val="006B2EAC"/>
    <w:rsid w:val="006B31DB"/>
    <w:rsid w:val="006B33A5"/>
    <w:rsid w:val="006B7D15"/>
    <w:rsid w:val="006C0526"/>
    <w:rsid w:val="006C268D"/>
    <w:rsid w:val="006C32FF"/>
    <w:rsid w:val="006C4022"/>
    <w:rsid w:val="006C6A6F"/>
    <w:rsid w:val="006E3813"/>
    <w:rsid w:val="006F227D"/>
    <w:rsid w:val="006F4002"/>
    <w:rsid w:val="006F47A2"/>
    <w:rsid w:val="00700849"/>
    <w:rsid w:val="00700DBA"/>
    <w:rsid w:val="007024BD"/>
    <w:rsid w:val="007036D4"/>
    <w:rsid w:val="007042F3"/>
    <w:rsid w:val="00706050"/>
    <w:rsid w:val="0071083E"/>
    <w:rsid w:val="00713324"/>
    <w:rsid w:val="00713576"/>
    <w:rsid w:val="00716286"/>
    <w:rsid w:val="007203E9"/>
    <w:rsid w:val="00722651"/>
    <w:rsid w:val="0072356B"/>
    <w:rsid w:val="007242DB"/>
    <w:rsid w:val="00725345"/>
    <w:rsid w:val="00732625"/>
    <w:rsid w:val="00732A78"/>
    <w:rsid w:val="00733BD5"/>
    <w:rsid w:val="00733D77"/>
    <w:rsid w:val="00736B59"/>
    <w:rsid w:val="00737261"/>
    <w:rsid w:val="00744E0F"/>
    <w:rsid w:val="00747017"/>
    <w:rsid w:val="0075058C"/>
    <w:rsid w:val="007574F1"/>
    <w:rsid w:val="007610E7"/>
    <w:rsid w:val="00763856"/>
    <w:rsid w:val="0076517F"/>
    <w:rsid w:val="0076698C"/>
    <w:rsid w:val="007746AA"/>
    <w:rsid w:val="00774CFC"/>
    <w:rsid w:val="007757CC"/>
    <w:rsid w:val="00777071"/>
    <w:rsid w:val="00780107"/>
    <w:rsid w:val="00780E49"/>
    <w:rsid w:val="00781BBD"/>
    <w:rsid w:val="007833B2"/>
    <w:rsid w:val="00784195"/>
    <w:rsid w:val="00784727"/>
    <w:rsid w:val="00785112"/>
    <w:rsid w:val="007870A1"/>
    <w:rsid w:val="00787198"/>
    <w:rsid w:val="0079022E"/>
    <w:rsid w:val="0079096D"/>
    <w:rsid w:val="0079158B"/>
    <w:rsid w:val="00792975"/>
    <w:rsid w:val="00793001"/>
    <w:rsid w:val="00796EEA"/>
    <w:rsid w:val="00797BE4"/>
    <w:rsid w:val="007A0867"/>
    <w:rsid w:val="007A1456"/>
    <w:rsid w:val="007A1508"/>
    <w:rsid w:val="007A265C"/>
    <w:rsid w:val="007B08D3"/>
    <w:rsid w:val="007B4C31"/>
    <w:rsid w:val="007B6940"/>
    <w:rsid w:val="007C0031"/>
    <w:rsid w:val="007C392B"/>
    <w:rsid w:val="007C4F2C"/>
    <w:rsid w:val="007D0F26"/>
    <w:rsid w:val="007D2F95"/>
    <w:rsid w:val="007D5E5A"/>
    <w:rsid w:val="007D7E72"/>
    <w:rsid w:val="007E0DBD"/>
    <w:rsid w:val="007E3A55"/>
    <w:rsid w:val="007E5036"/>
    <w:rsid w:val="007E5844"/>
    <w:rsid w:val="007E5B41"/>
    <w:rsid w:val="007E6291"/>
    <w:rsid w:val="007F16E0"/>
    <w:rsid w:val="007F20BB"/>
    <w:rsid w:val="007F2838"/>
    <w:rsid w:val="007F35DE"/>
    <w:rsid w:val="007F38D3"/>
    <w:rsid w:val="007F69A7"/>
    <w:rsid w:val="00801304"/>
    <w:rsid w:val="00805D86"/>
    <w:rsid w:val="008119F7"/>
    <w:rsid w:val="0081363A"/>
    <w:rsid w:val="00814759"/>
    <w:rsid w:val="00815252"/>
    <w:rsid w:val="00815406"/>
    <w:rsid w:val="00821B37"/>
    <w:rsid w:val="00823FCA"/>
    <w:rsid w:val="0082780C"/>
    <w:rsid w:val="00827C29"/>
    <w:rsid w:val="00830198"/>
    <w:rsid w:val="008309E0"/>
    <w:rsid w:val="00831636"/>
    <w:rsid w:val="008322C3"/>
    <w:rsid w:val="008327E2"/>
    <w:rsid w:val="00833254"/>
    <w:rsid w:val="0083445F"/>
    <w:rsid w:val="008345F3"/>
    <w:rsid w:val="00835FF1"/>
    <w:rsid w:val="00842665"/>
    <w:rsid w:val="00845C47"/>
    <w:rsid w:val="008469B7"/>
    <w:rsid w:val="00847BB9"/>
    <w:rsid w:val="00850870"/>
    <w:rsid w:val="00850D18"/>
    <w:rsid w:val="00853728"/>
    <w:rsid w:val="008558AA"/>
    <w:rsid w:val="00855A8A"/>
    <w:rsid w:val="00860EEB"/>
    <w:rsid w:val="00861473"/>
    <w:rsid w:val="00861EC9"/>
    <w:rsid w:val="00863F6F"/>
    <w:rsid w:val="008674AE"/>
    <w:rsid w:val="00871599"/>
    <w:rsid w:val="008722AA"/>
    <w:rsid w:val="00872568"/>
    <w:rsid w:val="00882D97"/>
    <w:rsid w:val="00883ED4"/>
    <w:rsid w:val="008842A7"/>
    <w:rsid w:val="00885DC2"/>
    <w:rsid w:val="0089055C"/>
    <w:rsid w:val="00891D5F"/>
    <w:rsid w:val="00895A72"/>
    <w:rsid w:val="008977EA"/>
    <w:rsid w:val="008A2807"/>
    <w:rsid w:val="008A5E99"/>
    <w:rsid w:val="008B1574"/>
    <w:rsid w:val="008B5F50"/>
    <w:rsid w:val="008B7DA8"/>
    <w:rsid w:val="008C3CB4"/>
    <w:rsid w:val="008C51E4"/>
    <w:rsid w:val="008D1D22"/>
    <w:rsid w:val="008D3BE2"/>
    <w:rsid w:val="008D5F44"/>
    <w:rsid w:val="008E14D9"/>
    <w:rsid w:val="008E2087"/>
    <w:rsid w:val="008E303A"/>
    <w:rsid w:val="008E34FD"/>
    <w:rsid w:val="008E7FD0"/>
    <w:rsid w:val="008F1D95"/>
    <w:rsid w:val="008F4782"/>
    <w:rsid w:val="008F760A"/>
    <w:rsid w:val="00900BCD"/>
    <w:rsid w:val="00904181"/>
    <w:rsid w:val="009079A1"/>
    <w:rsid w:val="009104EC"/>
    <w:rsid w:val="00911262"/>
    <w:rsid w:val="0091277A"/>
    <w:rsid w:val="00915426"/>
    <w:rsid w:val="00917139"/>
    <w:rsid w:val="00921975"/>
    <w:rsid w:val="0092209C"/>
    <w:rsid w:val="00922991"/>
    <w:rsid w:val="009229BC"/>
    <w:rsid w:val="00925EF1"/>
    <w:rsid w:val="009261F4"/>
    <w:rsid w:val="0092770C"/>
    <w:rsid w:val="0093564D"/>
    <w:rsid w:val="009422C2"/>
    <w:rsid w:val="009426BE"/>
    <w:rsid w:val="009435C6"/>
    <w:rsid w:val="00943A61"/>
    <w:rsid w:val="009441C2"/>
    <w:rsid w:val="009445E4"/>
    <w:rsid w:val="00945AC9"/>
    <w:rsid w:val="009463E9"/>
    <w:rsid w:val="009528A5"/>
    <w:rsid w:val="00954384"/>
    <w:rsid w:val="0096098E"/>
    <w:rsid w:val="009620AD"/>
    <w:rsid w:val="00962FB1"/>
    <w:rsid w:val="009647D6"/>
    <w:rsid w:val="00964AA0"/>
    <w:rsid w:val="0096788F"/>
    <w:rsid w:val="00970FC1"/>
    <w:rsid w:val="0097185F"/>
    <w:rsid w:val="00973167"/>
    <w:rsid w:val="0097485D"/>
    <w:rsid w:val="00974B0A"/>
    <w:rsid w:val="009769CA"/>
    <w:rsid w:val="009819CF"/>
    <w:rsid w:val="00982A4F"/>
    <w:rsid w:val="00982CAE"/>
    <w:rsid w:val="009845F1"/>
    <w:rsid w:val="00984E88"/>
    <w:rsid w:val="00985810"/>
    <w:rsid w:val="00992AAA"/>
    <w:rsid w:val="00993F7E"/>
    <w:rsid w:val="00995F6F"/>
    <w:rsid w:val="00997A40"/>
    <w:rsid w:val="009A158A"/>
    <w:rsid w:val="009B3216"/>
    <w:rsid w:val="009B5FAB"/>
    <w:rsid w:val="009C008C"/>
    <w:rsid w:val="009C165B"/>
    <w:rsid w:val="009C21FF"/>
    <w:rsid w:val="009C61ED"/>
    <w:rsid w:val="009D3593"/>
    <w:rsid w:val="009D3761"/>
    <w:rsid w:val="009D5C00"/>
    <w:rsid w:val="009D699C"/>
    <w:rsid w:val="009E0D06"/>
    <w:rsid w:val="009E25F4"/>
    <w:rsid w:val="009E342F"/>
    <w:rsid w:val="009E47EE"/>
    <w:rsid w:val="009E6403"/>
    <w:rsid w:val="009E6581"/>
    <w:rsid w:val="009E6883"/>
    <w:rsid w:val="009F1682"/>
    <w:rsid w:val="009F3099"/>
    <w:rsid w:val="009F3EDE"/>
    <w:rsid w:val="009F4EC3"/>
    <w:rsid w:val="009F5B8E"/>
    <w:rsid w:val="009F7383"/>
    <w:rsid w:val="009F76AA"/>
    <w:rsid w:val="009F794D"/>
    <w:rsid w:val="00A0039E"/>
    <w:rsid w:val="00A01731"/>
    <w:rsid w:val="00A05ADD"/>
    <w:rsid w:val="00A07AD8"/>
    <w:rsid w:val="00A10137"/>
    <w:rsid w:val="00A1026F"/>
    <w:rsid w:val="00A129A7"/>
    <w:rsid w:val="00A155B9"/>
    <w:rsid w:val="00A16754"/>
    <w:rsid w:val="00A2082D"/>
    <w:rsid w:val="00A22A96"/>
    <w:rsid w:val="00A24564"/>
    <w:rsid w:val="00A24B41"/>
    <w:rsid w:val="00A27781"/>
    <w:rsid w:val="00A31850"/>
    <w:rsid w:val="00A32E67"/>
    <w:rsid w:val="00A34B50"/>
    <w:rsid w:val="00A422F9"/>
    <w:rsid w:val="00A43A59"/>
    <w:rsid w:val="00A4506F"/>
    <w:rsid w:val="00A46011"/>
    <w:rsid w:val="00A535AA"/>
    <w:rsid w:val="00A54598"/>
    <w:rsid w:val="00A5468C"/>
    <w:rsid w:val="00A56171"/>
    <w:rsid w:val="00A5790D"/>
    <w:rsid w:val="00A618E1"/>
    <w:rsid w:val="00A62344"/>
    <w:rsid w:val="00A6315E"/>
    <w:rsid w:val="00A636FD"/>
    <w:rsid w:val="00A65A0C"/>
    <w:rsid w:val="00A661B0"/>
    <w:rsid w:val="00A66277"/>
    <w:rsid w:val="00A74676"/>
    <w:rsid w:val="00A75278"/>
    <w:rsid w:val="00A80C56"/>
    <w:rsid w:val="00A84B90"/>
    <w:rsid w:val="00A84E90"/>
    <w:rsid w:val="00A851B5"/>
    <w:rsid w:val="00A878C0"/>
    <w:rsid w:val="00A9045D"/>
    <w:rsid w:val="00A91100"/>
    <w:rsid w:val="00A92897"/>
    <w:rsid w:val="00A93B1E"/>
    <w:rsid w:val="00A95303"/>
    <w:rsid w:val="00A97655"/>
    <w:rsid w:val="00A97B20"/>
    <w:rsid w:val="00AA166E"/>
    <w:rsid w:val="00AA6591"/>
    <w:rsid w:val="00AB094C"/>
    <w:rsid w:val="00AB4907"/>
    <w:rsid w:val="00AB6749"/>
    <w:rsid w:val="00AC06FB"/>
    <w:rsid w:val="00AC446A"/>
    <w:rsid w:val="00AC5E36"/>
    <w:rsid w:val="00AC7160"/>
    <w:rsid w:val="00AD2220"/>
    <w:rsid w:val="00AD4C65"/>
    <w:rsid w:val="00AD7762"/>
    <w:rsid w:val="00AE27E8"/>
    <w:rsid w:val="00AE42F9"/>
    <w:rsid w:val="00AE4B22"/>
    <w:rsid w:val="00AF0490"/>
    <w:rsid w:val="00AF246D"/>
    <w:rsid w:val="00AF3C6E"/>
    <w:rsid w:val="00AF576B"/>
    <w:rsid w:val="00AF6658"/>
    <w:rsid w:val="00B005E5"/>
    <w:rsid w:val="00B01BCB"/>
    <w:rsid w:val="00B06340"/>
    <w:rsid w:val="00B10E79"/>
    <w:rsid w:val="00B12E0A"/>
    <w:rsid w:val="00B1338C"/>
    <w:rsid w:val="00B148D6"/>
    <w:rsid w:val="00B153F2"/>
    <w:rsid w:val="00B154D3"/>
    <w:rsid w:val="00B22284"/>
    <w:rsid w:val="00B22D50"/>
    <w:rsid w:val="00B24E68"/>
    <w:rsid w:val="00B25621"/>
    <w:rsid w:val="00B3044A"/>
    <w:rsid w:val="00B3282C"/>
    <w:rsid w:val="00B33C56"/>
    <w:rsid w:val="00B43D36"/>
    <w:rsid w:val="00B43FD0"/>
    <w:rsid w:val="00B44221"/>
    <w:rsid w:val="00B445C5"/>
    <w:rsid w:val="00B464E6"/>
    <w:rsid w:val="00B47214"/>
    <w:rsid w:val="00B47397"/>
    <w:rsid w:val="00B503ED"/>
    <w:rsid w:val="00B5236A"/>
    <w:rsid w:val="00B528A4"/>
    <w:rsid w:val="00B5415B"/>
    <w:rsid w:val="00B5528F"/>
    <w:rsid w:val="00B560D4"/>
    <w:rsid w:val="00B56EBA"/>
    <w:rsid w:val="00B61CE9"/>
    <w:rsid w:val="00B62286"/>
    <w:rsid w:val="00B627FC"/>
    <w:rsid w:val="00B62CC9"/>
    <w:rsid w:val="00B63BFF"/>
    <w:rsid w:val="00B66529"/>
    <w:rsid w:val="00B67B68"/>
    <w:rsid w:val="00B70065"/>
    <w:rsid w:val="00B71AA6"/>
    <w:rsid w:val="00B71EA6"/>
    <w:rsid w:val="00B72655"/>
    <w:rsid w:val="00B742B5"/>
    <w:rsid w:val="00B80656"/>
    <w:rsid w:val="00B82282"/>
    <w:rsid w:val="00B822DD"/>
    <w:rsid w:val="00B84566"/>
    <w:rsid w:val="00B849B1"/>
    <w:rsid w:val="00B85C74"/>
    <w:rsid w:val="00B8734E"/>
    <w:rsid w:val="00B90695"/>
    <w:rsid w:val="00B90FAB"/>
    <w:rsid w:val="00B91151"/>
    <w:rsid w:val="00B92402"/>
    <w:rsid w:val="00B94807"/>
    <w:rsid w:val="00B9550C"/>
    <w:rsid w:val="00B95739"/>
    <w:rsid w:val="00B963C5"/>
    <w:rsid w:val="00B97166"/>
    <w:rsid w:val="00BA0D65"/>
    <w:rsid w:val="00BA1673"/>
    <w:rsid w:val="00BA27E7"/>
    <w:rsid w:val="00BA34D8"/>
    <w:rsid w:val="00BB0991"/>
    <w:rsid w:val="00BB1923"/>
    <w:rsid w:val="00BB314B"/>
    <w:rsid w:val="00BB3A78"/>
    <w:rsid w:val="00BB5960"/>
    <w:rsid w:val="00BC0BB5"/>
    <w:rsid w:val="00BC3649"/>
    <w:rsid w:val="00BC38EB"/>
    <w:rsid w:val="00BC3E93"/>
    <w:rsid w:val="00BC4862"/>
    <w:rsid w:val="00BC68D9"/>
    <w:rsid w:val="00BD0986"/>
    <w:rsid w:val="00BD3242"/>
    <w:rsid w:val="00BD4298"/>
    <w:rsid w:val="00BD4642"/>
    <w:rsid w:val="00BD4B9F"/>
    <w:rsid w:val="00BD55F7"/>
    <w:rsid w:val="00BD5FAB"/>
    <w:rsid w:val="00BD70B4"/>
    <w:rsid w:val="00BD7210"/>
    <w:rsid w:val="00BE11CD"/>
    <w:rsid w:val="00BE20AC"/>
    <w:rsid w:val="00BE765B"/>
    <w:rsid w:val="00BF3342"/>
    <w:rsid w:val="00BF3FF3"/>
    <w:rsid w:val="00BF611A"/>
    <w:rsid w:val="00BF7890"/>
    <w:rsid w:val="00C00ED0"/>
    <w:rsid w:val="00C03FD3"/>
    <w:rsid w:val="00C13EA1"/>
    <w:rsid w:val="00C15D8D"/>
    <w:rsid w:val="00C16714"/>
    <w:rsid w:val="00C169F7"/>
    <w:rsid w:val="00C300AE"/>
    <w:rsid w:val="00C32F5E"/>
    <w:rsid w:val="00C355A4"/>
    <w:rsid w:val="00C36C14"/>
    <w:rsid w:val="00C37C04"/>
    <w:rsid w:val="00C51129"/>
    <w:rsid w:val="00C51A51"/>
    <w:rsid w:val="00C54BE1"/>
    <w:rsid w:val="00C6229B"/>
    <w:rsid w:val="00C66655"/>
    <w:rsid w:val="00C66E6F"/>
    <w:rsid w:val="00C70710"/>
    <w:rsid w:val="00C7097C"/>
    <w:rsid w:val="00C70EF1"/>
    <w:rsid w:val="00C73084"/>
    <w:rsid w:val="00C750F0"/>
    <w:rsid w:val="00C75244"/>
    <w:rsid w:val="00C76133"/>
    <w:rsid w:val="00C76DC4"/>
    <w:rsid w:val="00C77DAC"/>
    <w:rsid w:val="00C84D78"/>
    <w:rsid w:val="00C85783"/>
    <w:rsid w:val="00C87AE1"/>
    <w:rsid w:val="00C93831"/>
    <w:rsid w:val="00C94C75"/>
    <w:rsid w:val="00C959D5"/>
    <w:rsid w:val="00CA22AF"/>
    <w:rsid w:val="00CA2300"/>
    <w:rsid w:val="00CA4391"/>
    <w:rsid w:val="00CA4854"/>
    <w:rsid w:val="00CA5535"/>
    <w:rsid w:val="00CB15F1"/>
    <w:rsid w:val="00CB1813"/>
    <w:rsid w:val="00CB580B"/>
    <w:rsid w:val="00CB6870"/>
    <w:rsid w:val="00CC0717"/>
    <w:rsid w:val="00CC1F0C"/>
    <w:rsid w:val="00CC21FE"/>
    <w:rsid w:val="00CC31D0"/>
    <w:rsid w:val="00CC354B"/>
    <w:rsid w:val="00CC3F78"/>
    <w:rsid w:val="00CC776F"/>
    <w:rsid w:val="00CD203B"/>
    <w:rsid w:val="00CD7624"/>
    <w:rsid w:val="00CE0ACE"/>
    <w:rsid w:val="00CE12FC"/>
    <w:rsid w:val="00CE1B2F"/>
    <w:rsid w:val="00CE35D1"/>
    <w:rsid w:val="00CE6E54"/>
    <w:rsid w:val="00CE7F64"/>
    <w:rsid w:val="00CF0C5D"/>
    <w:rsid w:val="00CF13DC"/>
    <w:rsid w:val="00CF2C60"/>
    <w:rsid w:val="00CF3D73"/>
    <w:rsid w:val="00CF4739"/>
    <w:rsid w:val="00D007CA"/>
    <w:rsid w:val="00D0466B"/>
    <w:rsid w:val="00D04F24"/>
    <w:rsid w:val="00D0622F"/>
    <w:rsid w:val="00D0656D"/>
    <w:rsid w:val="00D07239"/>
    <w:rsid w:val="00D07B8B"/>
    <w:rsid w:val="00D14D92"/>
    <w:rsid w:val="00D220F7"/>
    <w:rsid w:val="00D22BC3"/>
    <w:rsid w:val="00D262FA"/>
    <w:rsid w:val="00D26CC3"/>
    <w:rsid w:val="00D271A0"/>
    <w:rsid w:val="00D30555"/>
    <w:rsid w:val="00D31C2C"/>
    <w:rsid w:val="00D31D2D"/>
    <w:rsid w:val="00D33E04"/>
    <w:rsid w:val="00D36868"/>
    <w:rsid w:val="00D40385"/>
    <w:rsid w:val="00D40876"/>
    <w:rsid w:val="00D40AF2"/>
    <w:rsid w:val="00D44C23"/>
    <w:rsid w:val="00D5060B"/>
    <w:rsid w:val="00D5224B"/>
    <w:rsid w:val="00D52F50"/>
    <w:rsid w:val="00D545FE"/>
    <w:rsid w:val="00D571C3"/>
    <w:rsid w:val="00D602F7"/>
    <w:rsid w:val="00D62228"/>
    <w:rsid w:val="00D641AC"/>
    <w:rsid w:val="00D64A43"/>
    <w:rsid w:val="00D65D13"/>
    <w:rsid w:val="00D66288"/>
    <w:rsid w:val="00D66391"/>
    <w:rsid w:val="00D7245A"/>
    <w:rsid w:val="00D73776"/>
    <w:rsid w:val="00D7479E"/>
    <w:rsid w:val="00D74A8E"/>
    <w:rsid w:val="00D76B95"/>
    <w:rsid w:val="00D801D8"/>
    <w:rsid w:val="00D80B26"/>
    <w:rsid w:val="00D816D2"/>
    <w:rsid w:val="00D82C3B"/>
    <w:rsid w:val="00D86636"/>
    <w:rsid w:val="00D87166"/>
    <w:rsid w:val="00D87DC7"/>
    <w:rsid w:val="00D922DB"/>
    <w:rsid w:val="00D92746"/>
    <w:rsid w:val="00D927D6"/>
    <w:rsid w:val="00D94AEF"/>
    <w:rsid w:val="00D96A90"/>
    <w:rsid w:val="00DA0556"/>
    <w:rsid w:val="00DA3F9B"/>
    <w:rsid w:val="00DA5169"/>
    <w:rsid w:val="00DB02A8"/>
    <w:rsid w:val="00DB0847"/>
    <w:rsid w:val="00DB35A4"/>
    <w:rsid w:val="00DB4412"/>
    <w:rsid w:val="00DB4DF1"/>
    <w:rsid w:val="00DB7989"/>
    <w:rsid w:val="00DC1DE8"/>
    <w:rsid w:val="00DC3070"/>
    <w:rsid w:val="00DC40D1"/>
    <w:rsid w:val="00DC48C6"/>
    <w:rsid w:val="00DC4DB5"/>
    <w:rsid w:val="00DC6766"/>
    <w:rsid w:val="00DD296B"/>
    <w:rsid w:val="00DD6FF8"/>
    <w:rsid w:val="00DE02AE"/>
    <w:rsid w:val="00DE09E7"/>
    <w:rsid w:val="00DE1B1F"/>
    <w:rsid w:val="00DE434F"/>
    <w:rsid w:val="00DE4E4A"/>
    <w:rsid w:val="00DE4F92"/>
    <w:rsid w:val="00DE6E46"/>
    <w:rsid w:val="00DF0ED9"/>
    <w:rsid w:val="00DF163E"/>
    <w:rsid w:val="00DF3B81"/>
    <w:rsid w:val="00DF45B9"/>
    <w:rsid w:val="00DF69DE"/>
    <w:rsid w:val="00DF7407"/>
    <w:rsid w:val="00DF7632"/>
    <w:rsid w:val="00E01D69"/>
    <w:rsid w:val="00E064C1"/>
    <w:rsid w:val="00E1038D"/>
    <w:rsid w:val="00E121E7"/>
    <w:rsid w:val="00E12374"/>
    <w:rsid w:val="00E1289D"/>
    <w:rsid w:val="00E14B59"/>
    <w:rsid w:val="00E165E8"/>
    <w:rsid w:val="00E17311"/>
    <w:rsid w:val="00E26301"/>
    <w:rsid w:val="00E30811"/>
    <w:rsid w:val="00E3402A"/>
    <w:rsid w:val="00E36150"/>
    <w:rsid w:val="00E41D1A"/>
    <w:rsid w:val="00E43299"/>
    <w:rsid w:val="00E445B4"/>
    <w:rsid w:val="00E46036"/>
    <w:rsid w:val="00E513B3"/>
    <w:rsid w:val="00E51CD6"/>
    <w:rsid w:val="00E520B8"/>
    <w:rsid w:val="00E5698C"/>
    <w:rsid w:val="00E57685"/>
    <w:rsid w:val="00E602BE"/>
    <w:rsid w:val="00E6203D"/>
    <w:rsid w:val="00E62348"/>
    <w:rsid w:val="00E6287E"/>
    <w:rsid w:val="00E62EC4"/>
    <w:rsid w:val="00E70C55"/>
    <w:rsid w:val="00E713E9"/>
    <w:rsid w:val="00E7176D"/>
    <w:rsid w:val="00E71B0F"/>
    <w:rsid w:val="00E71D96"/>
    <w:rsid w:val="00E72004"/>
    <w:rsid w:val="00E76990"/>
    <w:rsid w:val="00E76C6A"/>
    <w:rsid w:val="00E82316"/>
    <w:rsid w:val="00E83224"/>
    <w:rsid w:val="00E9038E"/>
    <w:rsid w:val="00E94AEA"/>
    <w:rsid w:val="00EA1F30"/>
    <w:rsid w:val="00EA47F3"/>
    <w:rsid w:val="00EB0CB3"/>
    <w:rsid w:val="00EB16D4"/>
    <w:rsid w:val="00EB1D0D"/>
    <w:rsid w:val="00EB2606"/>
    <w:rsid w:val="00EB2B68"/>
    <w:rsid w:val="00EB5C1B"/>
    <w:rsid w:val="00EC0342"/>
    <w:rsid w:val="00EC25B2"/>
    <w:rsid w:val="00EC27E8"/>
    <w:rsid w:val="00EC3B0C"/>
    <w:rsid w:val="00EC540C"/>
    <w:rsid w:val="00ED0C86"/>
    <w:rsid w:val="00ED1A88"/>
    <w:rsid w:val="00ED20EC"/>
    <w:rsid w:val="00ED3B5F"/>
    <w:rsid w:val="00ED3D6D"/>
    <w:rsid w:val="00ED4D4E"/>
    <w:rsid w:val="00ED5179"/>
    <w:rsid w:val="00ED5FD1"/>
    <w:rsid w:val="00ED6C62"/>
    <w:rsid w:val="00EE179A"/>
    <w:rsid w:val="00EE1B09"/>
    <w:rsid w:val="00EE27A4"/>
    <w:rsid w:val="00EE32AD"/>
    <w:rsid w:val="00EE6F2C"/>
    <w:rsid w:val="00EF5562"/>
    <w:rsid w:val="00EF741D"/>
    <w:rsid w:val="00F043D4"/>
    <w:rsid w:val="00F04546"/>
    <w:rsid w:val="00F04B26"/>
    <w:rsid w:val="00F04D4A"/>
    <w:rsid w:val="00F10FB2"/>
    <w:rsid w:val="00F13A15"/>
    <w:rsid w:val="00F1605C"/>
    <w:rsid w:val="00F17103"/>
    <w:rsid w:val="00F23C9C"/>
    <w:rsid w:val="00F24190"/>
    <w:rsid w:val="00F244BC"/>
    <w:rsid w:val="00F24D55"/>
    <w:rsid w:val="00F25DD7"/>
    <w:rsid w:val="00F2610B"/>
    <w:rsid w:val="00F26EBE"/>
    <w:rsid w:val="00F27AA6"/>
    <w:rsid w:val="00F309AE"/>
    <w:rsid w:val="00F331B3"/>
    <w:rsid w:val="00F34535"/>
    <w:rsid w:val="00F34B48"/>
    <w:rsid w:val="00F40C0B"/>
    <w:rsid w:val="00F40DE1"/>
    <w:rsid w:val="00F42F06"/>
    <w:rsid w:val="00F43938"/>
    <w:rsid w:val="00F46BC2"/>
    <w:rsid w:val="00F51741"/>
    <w:rsid w:val="00F56D9E"/>
    <w:rsid w:val="00F61180"/>
    <w:rsid w:val="00F6251B"/>
    <w:rsid w:val="00F62952"/>
    <w:rsid w:val="00F629EE"/>
    <w:rsid w:val="00F6698B"/>
    <w:rsid w:val="00F66B2F"/>
    <w:rsid w:val="00F74BB4"/>
    <w:rsid w:val="00F75F09"/>
    <w:rsid w:val="00F80ED8"/>
    <w:rsid w:val="00F812FE"/>
    <w:rsid w:val="00F81DAA"/>
    <w:rsid w:val="00F84BA7"/>
    <w:rsid w:val="00F872F8"/>
    <w:rsid w:val="00F91656"/>
    <w:rsid w:val="00F94D76"/>
    <w:rsid w:val="00F94EAE"/>
    <w:rsid w:val="00FA1920"/>
    <w:rsid w:val="00FA2997"/>
    <w:rsid w:val="00FA3181"/>
    <w:rsid w:val="00FA5518"/>
    <w:rsid w:val="00FA55C7"/>
    <w:rsid w:val="00FA5DD7"/>
    <w:rsid w:val="00FB0488"/>
    <w:rsid w:val="00FB059F"/>
    <w:rsid w:val="00FB31B4"/>
    <w:rsid w:val="00FB4202"/>
    <w:rsid w:val="00FB5696"/>
    <w:rsid w:val="00FB7CF7"/>
    <w:rsid w:val="00FC009D"/>
    <w:rsid w:val="00FC2840"/>
    <w:rsid w:val="00FC4B08"/>
    <w:rsid w:val="00FC564D"/>
    <w:rsid w:val="00FD2158"/>
    <w:rsid w:val="00FD26C4"/>
    <w:rsid w:val="00FD3C00"/>
    <w:rsid w:val="00FD41F4"/>
    <w:rsid w:val="00FD5DF6"/>
    <w:rsid w:val="00FE003B"/>
    <w:rsid w:val="00FE3797"/>
    <w:rsid w:val="00FE3A9B"/>
    <w:rsid w:val="00FE5566"/>
    <w:rsid w:val="00FF0372"/>
    <w:rsid w:val="00FF1F0F"/>
    <w:rsid w:val="00FF30AC"/>
    <w:rsid w:val="00FF3CAE"/>
    <w:rsid w:val="00FF58C2"/>
    <w:rsid w:val="00FF6D68"/>
    <w:rsid w:val="00FF7164"/>
    <w:rsid w:val="00FF7F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E389734-BBC0-4B7C-AF3F-58F3FA4E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D1A"/>
  </w:style>
  <w:style w:type="paragraph" w:styleId="Ttulo1">
    <w:name w:val="heading 1"/>
    <w:basedOn w:val="Normal"/>
    <w:next w:val="Normal"/>
    <w:link w:val="Ttulo1Car"/>
    <w:uiPriority w:val="99"/>
    <w:qFormat/>
    <w:rsid w:val="00E41D1A"/>
    <w:pPr>
      <w:keepNext/>
      <w:jc w:val="both"/>
      <w:outlineLvl w:val="0"/>
    </w:pPr>
    <w:rPr>
      <w:rFonts w:ascii="Arial" w:hAnsi="Arial"/>
      <w:b/>
      <w:sz w:val="28"/>
      <w:lang w:val="es-MX"/>
    </w:rPr>
  </w:style>
  <w:style w:type="paragraph" w:styleId="Ttulo2">
    <w:name w:val="heading 2"/>
    <w:basedOn w:val="Normal"/>
    <w:next w:val="Normal"/>
    <w:link w:val="Ttulo2Car"/>
    <w:uiPriority w:val="99"/>
    <w:qFormat/>
    <w:rsid w:val="00E41D1A"/>
    <w:pPr>
      <w:keepNext/>
      <w:jc w:val="both"/>
      <w:outlineLvl w:val="1"/>
    </w:pPr>
    <w:rPr>
      <w:rFonts w:ascii="Arial" w:hAnsi="Arial"/>
      <w:sz w:val="24"/>
      <w:lang w:val="es-MX"/>
    </w:rPr>
  </w:style>
  <w:style w:type="paragraph" w:styleId="Ttulo3">
    <w:name w:val="heading 3"/>
    <w:basedOn w:val="Normal"/>
    <w:next w:val="Normal"/>
    <w:link w:val="Ttulo3Car"/>
    <w:uiPriority w:val="99"/>
    <w:qFormat/>
    <w:rsid w:val="00E41D1A"/>
    <w:pPr>
      <w:keepNext/>
      <w:spacing w:line="240" w:lineRule="atLeast"/>
      <w:jc w:val="center"/>
      <w:outlineLvl w:val="2"/>
    </w:pPr>
    <w:rPr>
      <w:rFonts w:ascii="Arial" w:hAnsi="Arial"/>
      <w:b/>
      <w:sz w:val="24"/>
      <w:lang w:val="es-MX"/>
    </w:rPr>
  </w:style>
  <w:style w:type="paragraph" w:styleId="Ttulo4">
    <w:name w:val="heading 4"/>
    <w:basedOn w:val="Normal"/>
    <w:next w:val="Normal"/>
    <w:link w:val="Ttulo4Car"/>
    <w:uiPriority w:val="99"/>
    <w:qFormat/>
    <w:rsid w:val="00E41D1A"/>
    <w:pPr>
      <w:keepNext/>
      <w:spacing w:line="240" w:lineRule="atLeast"/>
      <w:jc w:val="center"/>
      <w:outlineLvl w:val="3"/>
    </w:pPr>
    <w:rPr>
      <w:rFonts w:ascii="Arial" w:hAnsi="Arial"/>
      <w:sz w:val="24"/>
      <w:lang w:val="es-MX"/>
    </w:rPr>
  </w:style>
  <w:style w:type="paragraph" w:styleId="Ttulo5">
    <w:name w:val="heading 5"/>
    <w:basedOn w:val="Normal"/>
    <w:next w:val="Normal"/>
    <w:link w:val="Ttulo5Car"/>
    <w:uiPriority w:val="99"/>
    <w:qFormat/>
    <w:rsid w:val="00E41D1A"/>
    <w:pPr>
      <w:keepNext/>
      <w:spacing w:line="240" w:lineRule="atLeast"/>
      <w:jc w:val="center"/>
      <w:outlineLvl w:val="4"/>
    </w:pPr>
    <w:rPr>
      <w:rFonts w:ascii="Copperplate Gothic Bold" w:hAnsi="Copperplate Gothic Bold"/>
      <w:sz w:val="28"/>
    </w:rPr>
  </w:style>
  <w:style w:type="paragraph" w:styleId="Ttulo6">
    <w:name w:val="heading 6"/>
    <w:basedOn w:val="Normal"/>
    <w:next w:val="Normal"/>
    <w:link w:val="Ttulo6Car"/>
    <w:uiPriority w:val="99"/>
    <w:qFormat/>
    <w:rsid w:val="00E41D1A"/>
    <w:pPr>
      <w:keepNext/>
      <w:spacing w:line="240" w:lineRule="atLeast"/>
      <w:jc w:val="center"/>
      <w:outlineLvl w:val="5"/>
    </w:pPr>
    <w:rPr>
      <w:rFonts w:ascii="Arial" w:hAnsi="Arial"/>
      <w:b/>
      <w:i/>
      <w:sz w:val="24"/>
      <w:u w:val="single"/>
    </w:rPr>
  </w:style>
  <w:style w:type="paragraph" w:styleId="Ttulo7">
    <w:name w:val="heading 7"/>
    <w:basedOn w:val="Normal"/>
    <w:next w:val="Normal"/>
    <w:link w:val="Ttulo7Car"/>
    <w:uiPriority w:val="99"/>
    <w:qFormat/>
    <w:rsid w:val="00E41D1A"/>
    <w:pPr>
      <w:keepNext/>
      <w:spacing w:line="240" w:lineRule="atLeast"/>
      <w:jc w:val="center"/>
      <w:outlineLvl w:val="6"/>
    </w:pPr>
    <w:rPr>
      <w:rFonts w:ascii="Arial" w:hAnsi="Arial"/>
      <w:b/>
      <w:lang w:val="es-MX"/>
    </w:rPr>
  </w:style>
  <w:style w:type="paragraph" w:styleId="Ttulo8">
    <w:name w:val="heading 8"/>
    <w:basedOn w:val="Normal"/>
    <w:next w:val="Normal"/>
    <w:link w:val="Ttulo8Car"/>
    <w:uiPriority w:val="99"/>
    <w:qFormat/>
    <w:rsid w:val="00E41D1A"/>
    <w:pPr>
      <w:keepNext/>
      <w:spacing w:line="240" w:lineRule="atLeast"/>
      <w:jc w:val="both"/>
      <w:outlineLvl w:val="7"/>
    </w:pPr>
    <w:rPr>
      <w:rFonts w:ascii="Arial" w:hAnsi="Arial" w:cs="Arial"/>
      <w:b/>
      <w:bCs/>
      <w:lang w:val="es-MX"/>
    </w:rPr>
  </w:style>
  <w:style w:type="paragraph" w:styleId="Ttulo9">
    <w:name w:val="heading 9"/>
    <w:basedOn w:val="Normal"/>
    <w:next w:val="Normal"/>
    <w:link w:val="Ttulo9Car"/>
    <w:uiPriority w:val="99"/>
    <w:qFormat/>
    <w:rsid w:val="00E41D1A"/>
    <w:pPr>
      <w:keepNext/>
      <w:spacing w:line="240" w:lineRule="atLeast"/>
      <w:jc w:val="center"/>
      <w:outlineLvl w:val="8"/>
    </w:pPr>
    <w:rPr>
      <w:rFonts w:ascii="Arial" w:hAnsi="Arial" w:cs="Arial"/>
      <w:b/>
      <w:bCs/>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9"/>
    <w:locked/>
    <w:rsid w:val="00787198"/>
    <w:rPr>
      <w:rFonts w:ascii="Cambria" w:eastAsia="Times New Roman" w:hAnsi="Cambria" w:cs="Times New Roman"/>
      <w:b/>
      <w:bCs/>
      <w:kern w:val="32"/>
      <w:sz w:val="32"/>
      <w:szCs w:val="32"/>
    </w:rPr>
  </w:style>
  <w:style w:type="character" w:customStyle="1" w:styleId="Heading2Char">
    <w:name w:val="Heading 2 Char"/>
    <w:basedOn w:val="Fuentedeprrafopredeter"/>
    <w:uiPriority w:val="9"/>
    <w:semiHidden/>
    <w:rsid w:val="008F0C6F"/>
    <w:rPr>
      <w:rFonts w:ascii="Cambria" w:eastAsia="Times New Roman" w:hAnsi="Cambria" w:cs="Times New Roman"/>
      <w:b/>
      <w:bCs/>
      <w:i/>
      <w:iCs/>
      <w:sz w:val="28"/>
      <w:szCs w:val="28"/>
    </w:rPr>
  </w:style>
  <w:style w:type="character" w:customStyle="1" w:styleId="Heading3Char">
    <w:name w:val="Heading 3 Char"/>
    <w:basedOn w:val="Fuentedeprrafopredeter"/>
    <w:uiPriority w:val="9"/>
    <w:semiHidden/>
    <w:rsid w:val="008F0C6F"/>
    <w:rPr>
      <w:rFonts w:ascii="Cambria" w:eastAsia="Times New Roman" w:hAnsi="Cambria" w:cs="Times New Roman"/>
      <w:b/>
      <w:bCs/>
      <w:sz w:val="26"/>
      <w:szCs w:val="26"/>
    </w:rPr>
  </w:style>
  <w:style w:type="character" w:customStyle="1" w:styleId="Heading4Char">
    <w:name w:val="Heading 4 Char"/>
    <w:basedOn w:val="Fuentedeprrafopredeter"/>
    <w:uiPriority w:val="9"/>
    <w:semiHidden/>
    <w:rsid w:val="008F0C6F"/>
    <w:rPr>
      <w:rFonts w:ascii="Calibri" w:eastAsia="Times New Roman" w:hAnsi="Calibri" w:cs="Times New Roman"/>
      <w:b/>
      <w:bCs/>
      <w:sz w:val="28"/>
      <w:szCs w:val="28"/>
    </w:rPr>
  </w:style>
  <w:style w:type="character" w:customStyle="1" w:styleId="Heading5Char">
    <w:name w:val="Heading 5 Char"/>
    <w:basedOn w:val="Fuentedeprrafopredeter"/>
    <w:uiPriority w:val="9"/>
    <w:semiHidden/>
    <w:rsid w:val="008F0C6F"/>
    <w:rPr>
      <w:rFonts w:ascii="Calibri" w:eastAsia="Times New Roman" w:hAnsi="Calibri" w:cs="Times New Roman"/>
      <w:b/>
      <w:bCs/>
      <w:i/>
      <w:iCs/>
      <w:sz w:val="26"/>
      <w:szCs w:val="26"/>
    </w:rPr>
  </w:style>
  <w:style w:type="character" w:customStyle="1" w:styleId="Heading6Char">
    <w:name w:val="Heading 6 Char"/>
    <w:basedOn w:val="Fuentedeprrafopredeter"/>
    <w:uiPriority w:val="9"/>
    <w:semiHidden/>
    <w:rsid w:val="008F0C6F"/>
    <w:rPr>
      <w:rFonts w:ascii="Calibri" w:eastAsia="Times New Roman" w:hAnsi="Calibri" w:cs="Times New Roman"/>
      <w:b/>
      <w:bCs/>
    </w:rPr>
  </w:style>
  <w:style w:type="character" w:customStyle="1" w:styleId="Heading7Char">
    <w:name w:val="Heading 7 Char"/>
    <w:basedOn w:val="Fuentedeprrafopredeter"/>
    <w:uiPriority w:val="9"/>
    <w:semiHidden/>
    <w:rsid w:val="008F0C6F"/>
    <w:rPr>
      <w:rFonts w:ascii="Calibri" w:eastAsia="Times New Roman" w:hAnsi="Calibri" w:cs="Times New Roman"/>
      <w:sz w:val="24"/>
      <w:szCs w:val="24"/>
    </w:rPr>
  </w:style>
  <w:style w:type="character" w:customStyle="1" w:styleId="Heading8Char">
    <w:name w:val="Heading 8 Char"/>
    <w:basedOn w:val="Fuentedeprrafopredeter"/>
    <w:uiPriority w:val="9"/>
    <w:semiHidden/>
    <w:rsid w:val="008F0C6F"/>
    <w:rPr>
      <w:rFonts w:ascii="Calibri" w:eastAsia="Times New Roman" w:hAnsi="Calibri" w:cs="Times New Roman"/>
      <w:i/>
      <w:iCs/>
      <w:sz w:val="24"/>
      <w:szCs w:val="24"/>
    </w:rPr>
  </w:style>
  <w:style w:type="character" w:customStyle="1" w:styleId="Heading9Char">
    <w:name w:val="Heading 9 Char"/>
    <w:basedOn w:val="Fuentedeprrafopredeter"/>
    <w:uiPriority w:val="9"/>
    <w:semiHidden/>
    <w:rsid w:val="008F0C6F"/>
    <w:rPr>
      <w:rFonts w:ascii="Cambria" w:eastAsia="Times New Roman" w:hAnsi="Cambria" w:cs="Times New Roman"/>
    </w:rPr>
  </w:style>
  <w:style w:type="character" w:customStyle="1" w:styleId="Ttulo2Car">
    <w:name w:val="Título 2 Car"/>
    <w:basedOn w:val="Fuentedeprrafopredeter"/>
    <w:link w:val="Ttulo2"/>
    <w:uiPriority w:val="99"/>
    <w:semiHidden/>
    <w:locked/>
    <w:rsid w:val="00787198"/>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9"/>
    <w:semiHidden/>
    <w:locked/>
    <w:rsid w:val="00787198"/>
    <w:rPr>
      <w:rFonts w:ascii="Cambria" w:eastAsia="Times New Roman" w:hAnsi="Cambria" w:cs="Times New Roman"/>
      <w:b/>
      <w:bCs/>
      <w:sz w:val="26"/>
      <w:szCs w:val="26"/>
    </w:rPr>
  </w:style>
  <w:style w:type="character" w:customStyle="1" w:styleId="Ttulo4Car">
    <w:name w:val="Título 4 Car"/>
    <w:basedOn w:val="Fuentedeprrafopredeter"/>
    <w:link w:val="Ttulo4"/>
    <w:uiPriority w:val="99"/>
    <w:semiHidden/>
    <w:locked/>
    <w:rsid w:val="00787198"/>
    <w:rPr>
      <w:rFonts w:ascii="Calibri" w:eastAsia="Times New Roman" w:hAnsi="Calibri" w:cs="Times New Roman"/>
      <w:b/>
      <w:bCs/>
      <w:sz w:val="28"/>
      <w:szCs w:val="28"/>
    </w:rPr>
  </w:style>
  <w:style w:type="character" w:customStyle="1" w:styleId="Ttulo5Car">
    <w:name w:val="Título 5 Car"/>
    <w:basedOn w:val="Fuentedeprrafopredeter"/>
    <w:link w:val="Ttulo5"/>
    <w:uiPriority w:val="99"/>
    <w:semiHidden/>
    <w:locked/>
    <w:rsid w:val="00787198"/>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9"/>
    <w:semiHidden/>
    <w:locked/>
    <w:rsid w:val="00787198"/>
    <w:rPr>
      <w:rFonts w:ascii="Calibri" w:eastAsia="Times New Roman" w:hAnsi="Calibri" w:cs="Times New Roman"/>
      <w:b/>
      <w:bCs/>
    </w:rPr>
  </w:style>
  <w:style w:type="character" w:customStyle="1" w:styleId="Ttulo7Car">
    <w:name w:val="Título 7 Car"/>
    <w:basedOn w:val="Fuentedeprrafopredeter"/>
    <w:link w:val="Ttulo7"/>
    <w:uiPriority w:val="99"/>
    <w:semiHidden/>
    <w:locked/>
    <w:rsid w:val="00787198"/>
    <w:rPr>
      <w:rFonts w:ascii="Calibri" w:eastAsia="Times New Roman" w:hAnsi="Calibri" w:cs="Times New Roman"/>
      <w:sz w:val="24"/>
      <w:szCs w:val="24"/>
    </w:rPr>
  </w:style>
  <w:style w:type="character" w:customStyle="1" w:styleId="Ttulo8Car">
    <w:name w:val="Título 8 Car"/>
    <w:basedOn w:val="Fuentedeprrafopredeter"/>
    <w:link w:val="Ttulo8"/>
    <w:uiPriority w:val="99"/>
    <w:semiHidden/>
    <w:locked/>
    <w:rsid w:val="00787198"/>
    <w:rPr>
      <w:rFonts w:ascii="Calibri" w:eastAsia="Times New Roman" w:hAnsi="Calibri" w:cs="Times New Roman"/>
      <w:i/>
      <w:iCs/>
      <w:sz w:val="24"/>
      <w:szCs w:val="24"/>
    </w:rPr>
  </w:style>
  <w:style w:type="character" w:customStyle="1" w:styleId="Ttulo9Car">
    <w:name w:val="Título 9 Car"/>
    <w:basedOn w:val="Fuentedeprrafopredeter"/>
    <w:link w:val="Ttulo9"/>
    <w:uiPriority w:val="99"/>
    <w:semiHidden/>
    <w:locked/>
    <w:rsid w:val="00787198"/>
    <w:rPr>
      <w:rFonts w:ascii="Cambria" w:eastAsia="Times New Roman" w:hAnsi="Cambria" w:cs="Times New Roman"/>
    </w:rPr>
  </w:style>
  <w:style w:type="paragraph" w:styleId="Encabezado">
    <w:name w:val="header"/>
    <w:basedOn w:val="Normal"/>
    <w:link w:val="EncabezadoCar"/>
    <w:uiPriority w:val="99"/>
    <w:rsid w:val="00E41D1A"/>
    <w:pPr>
      <w:tabs>
        <w:tab w:val="center" w:pos="4252"/>
        <w:tab w:val="right" w:pos="8504"/>
      </w:tabs>
    </w:pPr>
  </w:style>
  <w:style w:type="character" w:customStyle="1" w:styleId="HeaderChar">
    <w:name w:val="Header Char"/>
    <w:basedOn w:val="Fuentedeprrafopredeter"/>
    <w:uiPriority w:val="99"/>
    <w:semiHidden/>
    <w:locked/>
    <w:rsid w:val="00787198"/>
    <w:rPr>
      <w:rFonts w:cs="Times New Roman"/>
      <w:sz w:val="20"/>
      <w:szCs w:val="20"/>
    </w:rPr>
  </w:style>
  <w:style w:type="paragraph" w:styleId="Piedepgina">
    <w:name w:val="footer"/>
    <w:basedOn w:val="Normal"/>
    <w:link w:val="PiedepginaCar"/>
    <w:uiPriority w:val="99"/>
    <w:rsid w:val="00E41D1A"/>
    <w:pPr>
      <w:tabs>
        <w:tab w:val="center" w:pos="4252"/>
        <w:tab w:val="right" w:pos="8504"/>
      </w:tabs>
    </w:pPr>
  </w:style>
  <w:style w:type="character" w:customStyle="1" w:styleId="FooterChar">
    <w:name w:val="Footer Char"/>
    <w:basedOn w:val="Fuentedeprrafopredeter"/>
    <w:uiPriority w:val="99"/>
    <w:semiHidden/>
    <w:rsid w:val="008F0C6F"/>
    <w:rPr>
      <w:sz w:val="20"/>
      <w:szCs w:val="20"/>
    </w:rPr>
  </w:style>
  <w:style w:type="character" w:customStyle="1" w:styleId="PiedepginaCar">
    <w:name w:val="Pie de página Car"/>
    <w:basedOn w:val="Fuentedeprrafopredeter"/>
    <w:link w:val="Piedepgina"/>
    <w:uiPriority w:val="99"/>
    <w:locked/>
    <w:rsid w:val="00787198"/>
    <w:rPr>
      <w:rFonts w:cs="Times New Roman"/>
      <w:sz w:val="20"/>
      <w:szCs w:val="20"/>
    </w:rPr>
  </w:style>
  <w:style w:type="paragraph" w:styleId="Textoindependiente3">
    <w:name w:val="Body Text 3"/>
    <w:basedOn w:val="Normal"/>
    <w:link w:val="Textoindependiente3Car"/>
    <w:uiPriority w:val="99"/>
    <w:rsid w:val="00E41D1A"/>
    <w:pPr>
      <w:jc w:val="center"/>
    </w:pPr>
    <w:rPr>
      <w:rFonts w:ascii="Copperplate Gothic Bold" w:hAnsi="Copperplate Gothic Bold"/>
      <w:sz w:val="12"/>
      <w:lang w:val="es-MX"/>
    </w:rPr>
  </w:style>
  <w:style w:type="character" w:customStyle="1" w:styleId="BodyText3Char">
    <w:name w:val="Body Text 3 Char"/>
    <w:basedOn w:val="Fuentedeprrafopredeter"/>
    <w:uiPriority w:val="99"/>
    <w:semiHidden/>
    <w:rsid w:val="008F0C6F"/>
    <w:rPr>
      <w:sz w:val="16"/>
      <w:szCs w:val="16"/>
    </w:rPr>
  </w:style>
  <w:style w:type="character" w:customStyle="1" w:styleId="Textoindependiente3Car">
    <w:name w:val="Texto independiente 3 Car"/>
    <w:basedOn w:val="Fuentedeprrafopredeter"/>
    <w:link w:val="Textoindependiente3"/>
    <w:uiPriority w:val="99"/>
    <w:semiHidden/>
    <w:locked/>
    <w:rsid w:val="00787198"/>
    <w:rPr>
      <w:rFonts w:cs="Times New Roman"/>
      <w:sz w:val="16"/>
      <w:szCs w:val="16"/>
    </w:rPr>
  </w:style>
  <w:style w:type="paragraph" w:styleId="Puesto">
    <w:name w:val="Title"/>
    <w:basedOn w:val="Normal"/>
    <w:link w:val="PuestoCar"/>
    <w:uiPriority w:val="99"/>
    <w:qFormat/>
    <w:rsid w:val="00E41D1A"/>
    <w:pPr>
      <w:jc w:val="center"/>
    </w:pPr>
    <w:rPr>
      <w:rFonts w:ascii="Arial" w:hAnsi="Arial"/>
      <w:b/>
      <w:sz w:val="28"/>
      <w:u w:val="single"/>
      <w:lang w:val="es-MX"/>
    </w:rPr>
  </w:style>
  <w:style w:type="character" w:customStyle="1" w:styleId="TitleChar">
    <w:name w:val="Title Char"/>
    <w:basedOn w:val="Fuentedeprrafopredeter"/>
    <w:uiPriority w:val="10"/>
    <w:rsid w:val="008F0C6F"/>
    <w:rPr>
      <w:rFonts w:ascii="Cambria" w:eastAsia="Times New Roman" w:hAnsi="Cambria" w:cs="Times New Roman"/>
      <w:b/>
      <w:bCs/>
      <w:kern w:val="28"/>
      <w:sz w:val="32"/>
      <w:szCs w:val="32"/>
    </w:rPr>
  </w:style>
  <w:style w:type="character" w:customStyle="1" w:styleId="PuestoCar">
    <w:name w:val="Puesto Car"/>
    <w:basedOn w:val="Fuentedeprrafopredeter"/>
    <w:link w:val="Puesto"/>
    <w:uiPriority w:val="99"/>
    <w:locked/>
    <w:rsid w:val="00787198"/>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E41D1A"/>
    <w:pPr>
      <w:jc w:val="center"/>
    </w:pPr>
    <w:rPr>
      <w:rFonts w:ascii="Arial" w:hAnsi="Arial"/>
      <w:b/>
      <w:sz w:val="28"/>
      <w:lang w:val="es-MX"/>
    </w:rPr>
  </w:style>
  <w:style w:type="character" w:customStyle="1" w:styleId="SubtitleChar">
    <w:name w:val="Subtitle Char"/>
    <w:basedOn w:val="Fuentedeprrafopredeter"/>
    <w:uiPriority w:val="11"/>
    <w:rsid w:val="008F0C6F"/>
    <w:rPr>
      <w:rFonts w:ascii="Cambria" w:eastAsia="Times New Roman" w:hAnsi="Cambria" w:cs="Times New Roman"/>
      <w:sz w:val="24"/>
      <w:szCs w:val="24"/>
    </w:rPr>
  </w:style>
  <w:style w:type="character" w:customStyle="1" w:styleId="SubttuloCar">
    <w:name w:val="Subtítulo Car"/>
    <w:basedOn w:val="Fuentedeprrafopredeter"/>
    <w:link w:val="Subttulo"/>
    <w:uiPriority w:val="99"/>
    <w:locked/>
    <w:rsid w:val="00787198"/>
    <w:rPr>
      <w:rFonts w:ascii="Cambria" w:eastAsia="Times New Roman" w:hAnsi="Cambria" w:cs="Times New Roman"/>
      <w:sz w:val="24"/>
      <w:szCs w:val="24"/>
    </w:rPr>
  </w:style>
  <w:style w:type="paragraph" w:styleId="Textoindependiente">
    <w:name w:val="Body Text"/>
    <w:basedOn w:val="Normal"/>
    <w:link w:val="TextoindependienteCar"/>
    <w:uiPriority w:val="99"/>
    <w:rsid w:val="00E41D1A"/>
    <w:pPr>
      <w:jc w:val="center"/>
    </w:pPr>
    <w:rPr>
      <w:rFonts w:ascii="Arial" w:hAnsi="Arial"/>
      <w:b/>
      <w:sz w:val="24"/>
      <w:lang w:val="es-MX"/>
    </w:rPr>
  </w:style>
  <w:style w:type="character" w:customStyle="1" w:styleId="BodyTextChar">
    <w:name w:val="Body Text Char"/>
    <w:basedOn w:val="Fuentedeprrafopredeter"/>
    <w:uiPriority w:val="99"/>
    <w:semiHidden/>
    <w:rsid w:val="008F0C6F"/>
    <w:rPr>
      <w:sz w:val="20"/>
      <w:szCs w:val="20"/>
    </w:rPr>
  </w:style>
  <w:style w:type="character" w:customStyle="1" w:styleId="TextoindependienteCar">
    <w:name w:val="Texto independiente Car"/>
    <w:basedOn w:val="Fuentedeprrafopredeter"/>
    <w:link w:val="Textoindependiente"/>
    <w:uiPriority w:val="99"/>
    <w:semiHidden/>
    <w:locked/>
    <w:rsid w:val="00787198"/>
    <w:rPr>
      <w:rFonts w:cs="Times New Roman"/>
      <w:sz w:val="20"/>
      <w:szCs w:val="20"/>
    </w:rPr>
  </w:style>
  <w:style w:type="paragraph" w:styleId="Textoindependiente2">
    <w:name w:val="Body Text 2"/>
    <w:basedOn w:val="Normal"/>
    <w:link w:val="Textoindependiente2Car"/>
    <w:uiPriority w:val="99"/>
    <w:rsid w:val="00E41D1A"/>
    <w:pPr>
      <w:jc w:val="center"/>
    </w:pPr>
    <w:rPr>
      <w:rFonts w:ascii="Arial" w:hAnsi="Arial"/>
      <w:b/>
      <w:i/>
      <w:sz w:val="24"/>
      <w:u w:val="single"/>
      <w:lang w:val="es-MX"/>
    </w:rPr>
  </w:style>
  <w:style w:type="character" w:customStyle="1" w:styleId="BodyText2Char">
    <w:name w:val="Body Text 2 Char"/>
    <w:basedOn w:val="Fuentedeprrafopredeter"/>
    <w:uiPriority w:val="99"/>
    <w:semiHidden/>
    <w:rsid w:val="008F0C6F"/>
    <w:rPr>
      <w:sz w:val="20"/>
      <w:szCs w:val="20"/>
    </w:rPr>
  </w:style>
  <w:style w:type="character" w:customStyle="1" w:styleId="Textoindependiente2Car">
    <w:name w:val="Texto independiente 2 Car"/>
    <w:basedOn w:val="Fuentedeprrafopredeter"/>
    <w:link w:val="Textoindependiente2"/>
    <w:uiPriority w:val="99"/>
    <w:locked/>
    <w:rsid w:val="00787198"/>
    <w:rPr>
      <w:rFonts w:cs="Times New Roman"/>
      <w:sz w:val="20"/>
      <w:szCs w:val="20"/>
    </w:rPr>
  </w:style>
  <w:style w:type="paragraph" w:styleId="Descripcin">
    <w:name w:val="caption"/>
    <w:basedOn w:val="Normal"/>
    <w:next w:val="Normal"/>
    <w:uiPriority w:val="99"/>
    <w:qFormat/>
    <w:rsid w:val="00E41D1A"/>
    <w:pPr>
      <w:spacing w:line="240" w:lineRule="atLeast"/>
      <w:jc w:val="center"/>
    </w:pPr>
    <w:rPr>
      <w:rFonts w:ascii="Copperplate Gothic Bold" w:hAnsi="Copperplate Gothic Bold"/>
      <w:sz w:val="28"/>
    </w:rPr>
  </w:style>
  <w:style w:type="paragraph" w:styleId="Textonotapie">
    <w:name w:val="footnote text"/>
    <w:basedOn w:val="Normal"/>
    <w:link w:val="TextonotapieCar"/>
    <w:uiPriority w:val="99"/>
    <w:semiHidden/>
    <w:rsid w:val="00E41D1A"/>
  </w:style>
  <w:style w:type="character" w:customStyle="1" w:styleId="FootnoteTextChar">
    <w:name w:val="Footnote Text Char"/>
    <w:basedOn w:val="Fuentedeprrafopredeter"/>
    <w:uiPriority w:val="99"/>
    <w:semiHidden/>
    <w:rsid w:val="008F0C6F"/>
    <w:rPr>
      <w:sz w:val="20"/>
      <w:szCs w:val="20"/>
    </w:rPr>
  </w:style>
  <w:style w:type="character" w:customStyle="1" w:styleId="TextonotapieCar">
    <w:name w:val="Texto nota pie Car"/>
    <w:basedOn w:val="Fuentedeprrafopredeter"/>
    <w:link w:val="Textonotapie"/>
    <w:uiPriority w:val="99"/>
    <w:semiHidden/>
    <w:locked/>
    <w:rsid w:val="00787198"/>
    <w:rPr>
      <w:rFonts w:cs="Times New Roman"/>
      <w:sz w:val="20"/>
      <w:szCs w:val="20"/>
    </w:rPr>
  </w:style>
  <w:style w:type="character" w:styleId="Refdenotaalpie">
    <w:name w:val="footnote reference"/>
    <w:basedOn w:val="Fuentedeprrafopredeter"/>
    <w:uiPriority w:val="99"/>
    <w:semiHidden/>
    <w:rsid w:val="00E41D1A"/>
    <w:rPr>
      <w:rFonts w:cs="Times New Roman"/>
      <w:vertAlign w:val="superscript"/>
    </w:rPr>
  </w:style>
  <w:style w:type="table" w:styleId="Tablaconcuadrcula">
    <w:name w:val="Table Grid"/>
    <w:basedOn w:val="Tablanormal"/>
    <w:uiPriority w:val="99"/>
    <w:rsid w:val="0031471B"/>
    <w:rPr>
      <w:rFonts w:eastAsia="SimSun"/>
      <w:lang w:bidi="as-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locked/>
    <w:rsid w:val="00193941"/>
    <w:rPr>
      <w:rFonts w:eastAsia="SimSun" w:cs="Times New Roman"/>
      <w:sz w:val="24"/>
      <w:szCs w:val="24"/>
      <w:lang w:val="es-ES" w:eastAsia="zh-CN" w:bidi="ar-SA"/>
    </w:rPr>
  </w:style>
  <w:style w:type="paragraph" w:customStyle="1" w:styleId="Estilo2">
    <w:name w:val="Estilo2"/>
    <w:basedOn w:val="Normal"/>
    <w:uiPriority w:val="99"/>
    <w:rsid w:val="0031471B"/>
    <w:pPr>
      <w:autoSpaceDE w:val="0"/>
      <w:autoSpaceDN w:val="0"/>
      <w:spacing w:after="360"/>
      <w:jc w:val="both"/>
    </w:pPr>
    <w:rPr>
      <w:rFonts w:ascii="Arial" w:hAnsi="Arial" w:cs="Arial"/>
      <w:caps/>
      <w:sz w:val="24"/>
      <w:szCs w:val="24"/>
      <w:lang w:val="es-ES_tradnl"/>
    </w:rPr>
  </w:style>
  <w:style w:type="paragraph" w:customStyle="1" w:styleId="Prrafodelista1">
    <w:name w:val="Párrafo de lista1"/>
    <w:basedOn w:val="Normal"/>
    <w:uiPriority w:val="99"/>
    <w:rsid w:val="00E76C6A"/>
    <w:pPr>
      <w:spacing w:after="200" w:line="276" w:lineRule="auto"/>
      <w:ind w:left="720"/>
      <w:contextualSpacing/>
    </w:pPr>
    <w:rPr>
      <w:rFonts w:ascii="Calibri" w:hAnsi="Calibri"/>
      <w:sz w:val="22"/>
      <w:szCs w:val="22"/>
      <w:lang w:val="es-CO" w:eastAsia="en-US"/>
    </w:rPr>
  </w:style>
  <w:style w:type="character" w:styleId="Hipervnculo">
    <w:name w:val="Hyperlink"/>
    <w:basedOn w:val="Fuentedeprrafopredeter"/>
    <w:uiPriority w:val="99"/>
    <w:rsid w:val="00B742B5"/>
    <w:rPr>
      <w:rFonts w:cs="Times New Roman"/>
      <w:color w:val="0000FF"/>
      <w:u w:val="single"/>
    </w:rPr>
  </w:style>
  <w:style w:type="paragraph" w:customStyle="1" w:styleId="Default">
    <w:name w:val="Default"/>
    <w:uiPriority w:val="99"/>
    <w:rsid w:val="00E165E8"/>
    <w:pPr>
      <w:autoSpaceDE w:val="0"/>
      <w:autoSpaceDN w:val="0"/>
      <w:adjustRightInd w:val="0"/>
    </w:pPr>
    <w:rPr>
      <w:rFonts w:ascii="Tahoma" w:eastAsia="SimSun" w:hAnsi="Tahoma" w:cs="Tahoma"/>
      <w:color w:val="000000"/>
      <w:sz w:val="24"/>
      <w:szCs w:val="24"/>
      <w:lang w:eastAsia="zh-CN"/>
    </w:rPr>
  </w:style>
  <w:style w:type="paragraph" w:customStyle="1" w:styleId="Estilo1">
    <w:name w:val="Estilo1"/>
    <w:basedOn w:val="Normal"/>
    <w:uiPriority w:val="99"/>
    <w:rsid w:val="00193941"/>
    <w:pPr>
      <w:autoSpaceDE w:val="0"/>
      <w:autoSpaceDN w:val="0"/>
      <w:spacing w:after="360"/>
      <w:jc w:val="both"/>
    </w:pPr>
    <w:rPr>
      <w:rFonts w:ascii="Arial" w:hAnsi="Arial" w:cs="Arial"/>
      <w:b/>
      <w:bCs/>
      <w:sz w:val="24"/>
      <w:szCs w:val="24"/>
      <w:lang w:val="es-ES_tradnl"/>
    </w:rPr>
  </w:style>
  <w:style w:type="paragraph" w:styleId="Sangra2detindependiente">
    <w:name w:val="Body Text Indent 2"/>
    <w:basedOn w:val="Normal"/>
    <w:link w:val="Sangra2detindependienteCar"/>
    <w:uiPriority w:val="99"/>
    <w:rsid w:val="00970FC1"/>
    <w:pPr>
      <w:spacing w:after="120" w:line="480" w:lineRule="auto"/>
      <w:ind w:left="283"/>
    </w:pPr>
  </w:style>
  <w:style w:type="character" w:customStyle="1" w:styleId="BodyTextIndent2Char">
    <w:name w:val="Body Text Indent 2 Char"/>
    <w:basedOn w:val="Fuentedeprrafopredeter"/>
    <w:uiPriority w:val="99"/>
    <w:semiHidden/>
    <w:rsid w:val="008F0C6F"/>
    <w:rPr>
      <w:sz w:val="20"/>
      <w:szCs w:val="20"/>
    </w:rPr>
  </w:style>
  <w:style w:type="character" w:customStyle="1" w:styleId="Sangra2detindependienteCar">
    <w:name w:val="Sangría 2 de t. independiente Car"/>
    <w:basedOn w:val="Fuentedeprrafopredeter"/>
    <w:link w:val="Sangra2detindependiente"/>
    <w:uiPriority w:val="99"/>
    <w:semiHidden/>
    <w:locked/>
    <w:rsid w:val="00787198"/>
    <w:rPr>
      <w:rFonts w:cs="Times New Roman"/>
      <w:sz w:val="20"/>
      <w:szCs w:val="20"/>
    </w:rPr>
  </w:style>
  <w:style w:type="paragraph" w:styleId="TDC3">
    <w:name w:val="toc 3"/>
    <w:basedOn w:val="Normal"/>
    <w:next w:val="Normal"/>
    <w:autoRedefine/>
    <w:uiPriority w:val="99"/>
    <w:semiHidden/>
    <w:rsid w:val="00FC009D"/>
    <w:pPr>
      <w:tabs>
        <w:tab w:val="left" w:pos="2340"/>
      </w:tabs>
      <w:jc w:val="center"/>
    </w:pPr>
    <w:rPr>
      <w:rFonts w:ascii="Arial" w:eastAsia="SimSun" w:hAnsi="Arial" w:cs="Arial"/>
      <w:sz w:val="22"/>
      <w:szCs w:val="22"/>
    </w:rPr>
  </w:style>
  <w:style w:type="paragraph" w:styleId="TDC7">
    <w:name w:val="toc 7"/>
    <w:basedOn w:val="Normal"/>
    <w:next w:val="Normal"/>
    <w:autoRedefine/>
    <w:uiPriority w:val="99"/>
    <w:semiHidden/>
    <w:rsid w:val="00ED0C86"/>
    <w:pPr>
      <w:framePr w:hSpace="141" w:wrap="around" w:vAnchor="text" w:hAnchor="text" w:y="1"/>
      <w:suppressOverlap/>
      <w:jc w:val="center"/>
    </w:pPr>
    <w:rPr>
      <w:rFonts w:ascii="Arial" w:hAnsi="Arial" w:cs="Arial"/>
      <w:sz w:val="22"/>
      <w:szCs w:val="22"/>
      <w:lang w:val="es-MX"/>
    </w:rPr>
  </w:style>
  <w:style w:type="paragraph" w:customStyle="1" w:styleId="Predeterminado">
    <w:name w:val="Predeterminado"/>
    <w:uiPriority w:val="99"/>
    <w:rsid w:val="00821B3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52" w:lineRule="auto"/>
    </w:pPr>
    <w:rPr>
      <w:rFonts w:ascii="Arial Unicode MS" w:eastAsia="Arial Unicode MS" w:hAnsi="HG Mincho Light J" w:cs="Arial Unicode MS"/>
      <w:color w:val="000000"/>
      <w:sz w:val="48"/>
      <w:szCs w:val="48"/>
    </w:rPr>
  </w:style>
  <w:style w:type="paragraph" w:styleId="Listaconvietas2">
    <w:name w:val="List Bullet 2"/>
    <w:basedOn w:val="Normal"/>
    <w:autoRedefine/>
    <w:uiPriority w:val="99"/>
    <w:semiHidden/>
    <w:rsid w:val="00646D8E"/>
    <w:pPr>
      <w:tabs>
        <w:tab w:val="num" w:pos="643"/>
      </w:tabs>
      <w:ind w:left="643" w:hanging="360"/>
    </w:pPr>
  </w:style>
  <w:style w:type="character" w:customStyle="1" w:styleId="Ttulo1Car">
    <w:name w:val="Título 1 Car"/>
    <w:basedOn w:val="Fuentedeprrafopredeter"/>
    <w:link w:val="Ttulo1"/>
    <w:uiPriority w:val="99"/>
    <w:locked/>
    <w:rsid w:val="007B6940"/>
    <w:rPr>
      <w:rFonts w:ascii="Arial" w:hAnsi="Arial" w:cs="Times New Roman"/>
      <w:b/>
      <w:sz w:val="28"/>
      <w:lang w:val="es-MX" w:eastAsia="es-ES" w:bidi="ar-SA"/>
    </w:rPr>
  </w:style>
  <w:style w:type="paragraph" w:customStyle="1" w:styleId="Organizacin">
    <w:name w:val="Organización"/>
    <w:basedOn w:val="Normal"/>
    <w:next w:val="Normal"/>
    <w:uiPriority w:val="99"/>
    <w:rsid w:val="007B6940"/>
    <w:pPr>
      <w:tabs>
        <w:tab w:val="left" w:pos="1440"/>
        <w:tab w:val="right" w:pos="6480"/>
      </w:tabs>
      <w:spacing w:before="220" w:line="220" w:lineRule="atLeast"/>
      <w:jc w:val="both"/>
    </w:pPr>
    <w:rPr>
      <w:rFonts w:ascii="Garamond" w:hAnsi="Garamond"/>
      <w:sz w:val="22"/>
    </w:rPr>
  </w:style>
  <w:style w:type="paragraph" w:customStyle="1" w:styleId="Car">
    <w:name w:val="Car"/>
    <w:basedOn w:val="Normal"/>
    <w:uiPriority w:val="99"/>
    <w:rsid w:val="00111B8E"/>
    <w:pPr>
      <w:spacing w:before="60" w:after="160" w:line="240" w:lineRule="exact"/>
    </w:pPr>
    <w:rPr>
      <w:rFonts w:ascii="Verdana" w:hAnsi="Verdana"/>
      <w:color w:val="FF00FF"/>
      <w:lang w:val="en-US" w:eastAsia="en-US"/>
    </w:rPr>
  </w:style>
  <w:style w:type="paragraph" w:customStyle="1" w:styleId="Prrafodelista2">
    <w:name w:val="Párrafo de lista2"/>
    <w:basedOn w:val="Normal"/>
    <w:uiPriority w:val="99"/>
    <w:rsid w:val="001F64D9"/>
    <w:pPr>
      <w:ind w:left="708"/>
    </w:pPr>
    <w:rPr>
      <w:rFonts w:ascii="Arial" w:hAnsi="Arial" w:cs="Arial"/>
      <w:noProof/>
      <w:sz w:val="24"/>
      <w:szCs w:val="24"/>
    </w:rPr>
  </w:style>
  <w:style w:type="paragraph" w:customStyle="1" w:styleId="Textoindependiente21">
    <w:name w:val="Texto independiente 21"/>
    <w:basedOn w:val="Normal"/>
    <w:uiPriority w:val="99"/>
    <w:rsid w:val="00626CC7"/>
    <w:pPr>
      <w:overflowPunct w:val="0"/>
      <w:autoSpaceDE w:val="0"/>
      <w:autoSpaceDN w:val="0"/>
      <w:adjustRightInd w:val="0"/>
      <w:jc w:val="both"/>
      <w:textAlignment w:val="baseline"/>
    </w:pPr>
    <w:rPr>
      <w:rFonts w:ascii="Arial" w:hAnsi="Arial" w:cs="Arial"/>
      <w:sz w:val="22"/>
      <w:szCs w:val="22"/>
      <w:lang w:val="es-CO"/>
    </w:rPr>
  </w:style>
  <w:style w:type="character" w:styleId="Nmerodepgina">
    <w:name w:val="page number"/>
    <w:basedOn w:val="Fuentedeprrafopredeter"/>
    <w:uiPriority w:val="99"/>
    <w:rsid w:val="003B645F"/>
    <w:rPr>
      <w:rFonts w:cs="Times New Roman"/>
    </w:rPr>
  </w:style>
  <w:style w:type="paragraph" w:styleId="Prrafodelista">
    <w:name w:val="List Paragraph"/>
    <w:basedOn w:val="Normal"/>
    <w:uiPriority w:val="34"/>
    <w:qFormat/>
    <w:rsid w:val="003763EA"/>
    <w:pPr>
      <w:ind w:left="708"/>
    </w:pPr>
    <w:rPr>
      <w:rFonts w:ascii="Arial" w:hAnsi="Arial" w:cs="Arial"/>
      <w:noProof/>
      <w:sz w:val="24"/>
      <w:szCs w:val="24"/>
    </w:rPr>
  </w:style>
  <w:style w:type="paragraph" w:styleId="NormalWeb">
    <w:name w:val="Normal (Web)"/>
    <w:basedOn w:val="Normal"/>
    <w:uiPriority w:val="99"/>
    <w:unhideWhenUsed/>
    <w:rsid w:val="003153D2"/>
    <w:pPr>
      <w:spacing w:before="100" w:beforeAutospacing="1" w:after="100" w:afterAutospacing="1"/>
    </w:pPr>
    <w:rPr>
      <w:sz w:val="24"/>
      <w:szCs w:val="24"/>
      <w:lang w:val="es-CO" w:eastAsia="es-CO"/>
    </w:rPr>
  </w:style>
  <w:style w:type="paragraph" w:customStyle="1" w:styleId="TableParagraph">
    <w:name w:val="Table Paragraph"/>
    <w:basedOn w:val="Normal"/>
    <w:uiPriority w:val="1"/>
    <w:qFormat/>
    <w:rsid w:val="003153D2"/>
    <w:pPr>
      <w:widowControl w:val="0"/>
      <w:autoSpaceDE w:val="0"/>
      <w:autoSpaceDN w:val="0"/>
    </w:pPr>
    <w:rPr>
      <w:rFonts w:ascii="Arial" w:eastAsia="Arial" w:hAnsi="Arial" w:cs="Arial"/>
      <w:sz w:val="22"/>
      <w:szCs w:val="22"/>
      <w:lang w:val="es-CO" w:eastAsia="es-CO" w:bidi="es-CO"/>
    </w:rPr>
  </w:style>
  <w:style w:type="paragraph" w:styleId="Textodeglobo">
    <w:name w:val="Balloon Text"/>
    <w:basedOn w:val="Normal"/>
    <w:link w:val="TextodegloboCar"/>
    <w:uiPriority w:val="99"/>
    <w:semiHidden/>
    <w:unhideWhenUsed/>
    <w:rsid w:val="006262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6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11491">
      <w:marLeft w:val="0"/>
      <w:marRight w:val="0"/>
      <w:marTop w:val="0"/>
      <w:marBottom w:val="0"/>
      <w:divBdr>
        <w:top w:val="none" w:sz="0" w:space="0" w:color="auto"/>
        <w:left w:val="none" w:sz="0" w:space="0" w:color="auto"/>
        <w:bottom w:val="none" w:sz="0" w:space="0" w:color="auto"/>
        <w:right w:val="none" w:sz="0" w:space="0" w:color="auto"/>
      </w:divBdr>
    </w:div>
    <w:div w:id="1226911492">
      <w:marLeft w:val="0"/>
      <w:marRight w:val="0"/>
      <w:marTop w:val="0"/>
      <w:marBottom w:val="0"/>
      <w:divBdr>
        <w:top w:val="none" w:sz="0" w:space="0" w:color="auto"/>
        <w:left w:val="none" w:sz="0" w:space="0" w:color="auto"/>
        <w:bottom w:val="none" w:sz="0" w:space="0" w:color="auto"/>
        <w:right w:val="none" w:sz="0" w:space="0" w:color="auto"/>
      </w:divBdr>
    </w:div>
    <w:div w:id="1226911493">
      <w:marLeft w:val="0"/>
      <w:marRight w:val="0"/>
      <w:marTop w:val="0"/>
      <w:marBottom w:val="0"/>
      <w:divBdr>
        <w:top w:val="none" w:sz="0" w:space="0" w:color="auto"/>
        <w:left w:val="none" w:sz="0" w:space="0" w:color="auto"/>
        <w:bottom w:val="none" w:sz="0" w:space="0" w:color="auto"/>
        <w:right w:val="none" w:sz="0" w:space="0" w:color="auto"/>
      </w:divBdr>
    </w:div>
    <w:div w:id="1226911494">
      <w:marLeft w:val="0"/>
      <w:marRight w:val="0"/>
      <w:marTop w:val="0"/>
      <w:marBottom w:val="0"/>
      <w:divBdr>
        <w:top w:val="none" w:sz="0" w:space="0" w:color="auto"/>
        <w:left w:val="none" w:sz="0" w:space="0" w:color="auto"/>
        <w:bottom w:val="none" w:sz="0" w:space="0" w:color="auto"/>
        <w:right w:val="none" w:sz="0" w:space="0" w:color="auto"/>
      </w:divBdr>
    </w:div>
    <w:div w:id="1226911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2568</Words>
  <Characters>14125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PROCEDIMIENTO PARA LA ELABORACIÓN Y CONTROL DE DOCUMENTOS Y REGISTROS</vt:lpstr>
    </vt:vector>
  </TitlesOfParts>
  <Company>Fabripartes s.a</Company>
  <LinksUpToDate>false</LinksUpToDate>
  <CharactersWithSpaces>16660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LA ELABORACIÓN Y CONTROL DE DOCUMENTOS Y REGISTROS</dc:title>
  <dc:subject/>
  <dc:creator>Diana buenaventura</dc:creator>
  <cp:keywords/>
  <dc:description/>
  <cp:lastModifiedBy>Martha Sànchez</cp:lastModifiedBy>
  <cp:revision>4</cp:revision>
  <cp:lastPrinted>2018-09-05T14:55:00Z</cp:lastPrinted>
  <dcterms:created xsi:type="dcterms:W3CDTF">2018-08-28T21:00:00Z</dcterms:created>
  <dcterms:modified xsi:type="dcterms:W3CDTF">2018-09-05T15:12:00Z</dcterms:modified>
</cp:coreProperties>
</file>