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D9" w:rsidRPr="00663B83" w:rsidRDefault="00F53232" w:rsidP="00F53232">
      <w:pPr>
        <w:pStyle w:val="Normal2"/>
        <w:tabs>
          <w:tab w:val="clear" w:pos="576"/>
        </w:tabs>
        <w:rPr>
          <w:b/>
          <w:bCs/>
          <w:sz w:val="22"/>
          <w:szCs w:val="22"/>
        </w:rPr>
      </w:pPr>
      <w:r w:rsidRPr="00663B83">
        <w:rPr>
          <w:b/>
          <w:bCs/>
          <w:sz w:val="22"/>
          <w:szCs w:val="22"/>
        </w:rPr>
        <w:t xml:space="preserve">1. </w:t>
      </w:r>
      <w:r w:rsidR="00E541D9" w:rsidRPr="00663B83">
        <w:rPr>
          <w:b/>
          <w:bCs/>
          <w:sz w:val="22"/>
          <w:szCs w:val="22"/>
        </w:rPr>
        <w:t xml:space="preserve">OBJETIVO </w:t>
      </w:r>
    </w:p>
    <w:p w:rsidR="00E541D9" w:rsidRPr="00663B83" w:rsidRDefault="00E541D9" w:rsidP="0017781B">
      <w:pPr>
        <w:rPr>
          <w:rFonts w:ascii="Arial" w:hAnsi="Arial" w:cs="Arial"/>
          <w:b/>
          <w:bCs/>
          <w:sz w:val="22"/>
          <w:szCs w:val="22"/>
        </w:rPr>
      </w:pPr>
    </w:p>
    <w:p w:rsidR="00E541D9" w:rsidRPr="00663B83" w:rsidRDefault="00E541D9" w:rsidP="0017781B">
      <w:pPr>
        <w:pStyle w:val="Normal2"/>
        <w:tabs>
          <w:tab w:val="clear" w:pos="576"/>
        </w:tabs>
        <w:ind w:left="0" w:firstLine="0"/>
        <w:rPr>
          <w:sz w:val="22"/>
          <w:szCs w:val="22"/>
        </w:rPr>
      </w:pPr>
      <w:r w:rsidRPr="00663B83">
        <w:rPr>
          <w:sz w:val="22"/>
          <w:szCs w:val="22"/>
        </w:rPr>
        <w:t xml:space="preserve">Establecer las directrices para programar y ejecutar las auditorías internas de calidad en el </w:t>
      </w:r>
      <w:r w:rsidR="00663B83" w:rsidRPr="00663B83">
        <w:rPr>
          <w:sz w:val="22"/>
          <w:szCs w:val="22"/>
        </w:rPr>
        <w:t>Instituto Municipal para la recreación y deporte,</w:t>
      </w:r>
      <w:r w:rsidRPr="00663B83">
        <w:rPr>
          <w:sz w:val="22"/>
          <w:szCs w:val="22"/>
        </w:rPr>
        <w:t xml:space="preserve"> con el fin de verificar la eficacia, eficiencia y efectividad del Sistema de Gestión de Calidad, la conveniencia para el cliente (Usuario) y el cumplimiento de requisitos de la norma </w:t>
      </w:r>
      <w:r w:rsidR="00663B83" w:rsidRPr="00663B83">
        <w:rPr>
          <w:sz w:val="22"/>
          <w:szCs w:val="22"/>
        </w:rPr>
        <w:t>ISO 900</w:t>
      </w:r>
      <w:r w:rsidR="00CB679A">
        <w:rPr>
          <w:sz w:val="22"/>
          <w:szCs w:val="22"/>
        </w:rPr>
        <w:t>0</w:t>
      </w:r>
      <w:r w:rsidR="00663B83" w:rsidRPr="00663B83">
        <w:rPr>
          <w:sz w:val="22"/>
          <w:szCs w:val="22"/>
        </w:rPr>
        <w:t>-2015</w:t>
      </w:r>
    </w:p>
    <w:p w:rsidR="00E541D9" w:rsidRPr="00663B83" w:rsidRDefault="00E541D9" w:rsidP="00782A89">
      <w:pPr>
        <w:pStyle w:val="Normal2"/>
        <w:tabs>
          <w:tab w:val="clear" w:pos="576"/>
        </w:tabs>
        <w:rPr>
          <w:sz w:val="22"/>
          <w:szCs w:val="22"/>
        </w:rPr>
      </w:pPr>
    </w:p>
    <w:p w:rsidR="00E541D9" w:rsidRPr="00663B83" w:rsidRDefault="00F53232" w:rsidP="00F53232">
      <w:pPr>
        <w:pStyle w:val="Normal2"/>
        <w:tabs>
          <w:tab w:val="clear" w:pos="576"/>
        </w:tabs>
        <w:rPr>
          <w:b/>
          <w:bCs/>
          <w:sz w:val="22"/>
          <w:szCs w:val="22"/>
        </w:rPr>
      </w:pPr>
      <w:r w:rsidRPr="00663B83">
        <w:rPr>
          <w:b/>
          <w:bCs/>
          <w:sz w:val="22"/>
          <w:szCs w:val="22"/>
        </w:rPr>
        <w:t xml:space="preserve">2. </w:t>
      </w:r>
      <w:r w:rsidR="00E541D9" w:rsidRPr="00663B83">
        <w:rPr>
          <w:b/>
          <w:bCs/>
          <w:sz w:val="22"/>
          <w:szCs w:val="22"/>
        </w:rPr>
        <w:t>ALCANCE</w:t>
      </w:r>
    </w:p>
    <w:p w:rsidR="00E541D9" w:rsidRPr="00663B83" w:rsidRDefault="00E541D9" w:rsidP="0017781B">
      <w:pPr>
        <w:rPr>
          <w:rFonts w:ascii="Arial" w:hAnsi="Arial" w:cs="Arial"/>
          <w:sz w:val="22"/>
          <w:szCs w:val="22"/>
        </w:rPr>
      </w:pPr>
    </w:p>
    <w:p w:rsidR="00E541D9" w:rsidRPr="00663B83" w:rsidRDefault="00E541D9" w:rsidP="00873224">
      <w:pPr>
        <w:jc w:val="both"/>
        <w:rPr>
          <w:rFonts w:ascii="Arial" w:hAnsi="Arial" w:cs="Arial"/>
          <w:sz w:val="22"/>
          <w:szCs w:val="22"/>
        </w:rPr>
      </w:pPr>
      <w:r w:rsidRPr="00663B83">
        <w:rPr>
          <w:rFonts w:ascii="Arial" w:hAnsi="Arial" w:cs="Arial"/>
          <w:sz w:val="22"/>
          <w:szCs w:val="22"/>
        </w:rPr>
        <w:t>Desde la elaboración del Programa de Auditorías Internas de Calidad, hasta su ejecución y seguimiento al cierre de los hallazgos.</w:t>
      </w:r>
    </w:p>
    <w:p w:rsidR="00A301E6" w:rsidRPr="00663B83" w:rsidRDefault="00A301E6" w:rsidP="00873224">
      <w:pPr>
        <w:jc w:val="both"/>
        <w:rPr>
          <w:rFonts w:ascii="Arial" w:hAnsi="Arial" w:cs="Arial"/>
          <w:sz w:val="22"/>
          <w:szCs w:val="22"/>
        </w:rPr>
      </w:pPr>
    </w:p>
    <w:p w:rsidR="00A301E6" w:rsidRPr="00663B83" w:rsidRDefault="00A301E6" w:rsidP="00873224">
      <w:pPr>
        <w:jc w:val="both"/>
        <w:rPr>
          <w:rFonts w:ascii="Arial" w:hAnsi="Arial" w:cs="Arial"/>
          <w:b/>
          <w:sz w:val="22"/>
          <w:szCs w:val="22"/>
        </w:rPr>
      </w:pPr>
      <w:r w:rsidRPr="00663B83">
        <w:rPr>
          <w:rFonts w:ascii="Arial" w:hAnsi="Arial" w:cs="Arial"/>
          <w:b/>
          <w:sz w:val="22"/>
          <w:szCs w:val="22"/>
        </w:rPr>
        <w:t>3. RESPONSABLE</w:t>
      </w:r>
    </w:p>
    <w:p w:rsidR="00A301E6" w:rsidRPr="00663B83" w:rsidRDefault="00A301E6" w:rsidP="00873224">
      <w:pPr>
        <w:jc w:val="both"/>
        <w:rPr>
          <w:rFonts w:ascii="Arial" w:hAnsi="Arial" w:cs="Arial"/>
          <w:sz w:val="22"/>
          <w:szCs w:val="22"/>
        </w:rPr>
      </w:pPr>
    </w:p>
    <w:p w:rsidR="00A301E6" w:rsidRDefault="00A301E6" w:rsidP="00873224">
      <w:pPr>
        <w:jc w:val="both"/>
        <w:rPr>
          <w:rFonts w:ascii="Arial" w:hAnsi="Arial" w:cs="Arial"/>
          <w:sz w:val="22"/>
          <w:szCs w:val="22"/>
        </w:rPr>
      </w:pPr>
      <w:r w:rsidRPr="00663B83">
        <w:rPr>
          <w:rFonts w:ascii="Arial" w:hAnsi="Arial" w:cs="Arial"/>
          <w:sz w:val="22"/>
          <w:szCs w:val="22"/>
        </w:rPr>
        <w:t>Representante Alta Dirección en el Sistema de Gestión de Calidad.</w:t>
      </w:r>
    </w:p>
    <w:p w:rsidR="00CB679A" w:rsidRPr="00663B83" w:rsidRDefault="00CB679A" w:rsidP="008732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Facilitador de Calidad designado</w:t>
      </w:r>
    </w:p>
    <w:p w:rsidR="00E541D9" w:rsidRPr="00663B83" w:rsidRDefault="00E541D9" w:rsidP="0017781B">
      <w:pPr>
        <w:rPr>
          <w:rFonts w:ascii="Arial" w:hAnsi="Arial" w:cs="Arial"/>
          <w:sz w:val="22"/>
          <w:szCs w:val="22"/>
        </w:rPr>
      </w:pPr>
    </w:p>
    <w:p w:rsidR="00E541D9" w:rsidRPr="00663B83" w:rsidRDefault="00A301E6" w:rsidP="00124C9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3B83">
        <w:rPr>
          <w:rFonts w:ascii="Arial" w:hAnsi="Arial" w:cs="Arial"/>
          <w:b/>
          <w:bCs/>
          <w:sz w:val="22"/>
          <w:szCs w:val="22"/>
        </w:rPr>
        <w:t>4</w:t>
      </w:r>
      <w:r w:rsidR="00124C9E" w:rsidRPr="00663B83">
        <w:rPr>
          <w:rFonts w:ascii="Arial" w:hAnsi="Arial" w:cs="Arial"/>
          <w:b/>
          <w:bCs/>
          <w:sz w:val="22"/>
          <w:szCs w:val="22"/>
        </w:rPr>
        <w:t xml:space="preserve">. </w:t>
      </w:r>
      <w:r w:rsidR="00E541D9" w:rsidRPr="00663B83">
        <w:rPr>
          <w:rFonts w:ascii="Arial" w:hAnsi="Arial" w:cs="Arial"/>
          <w:b/>
          <w:bCs/>
          <w:sz w:val="22"/>
          <w:szCs w:val="22"/>
        </w:rPr>
        <w:t xml:space="preserve">NORMATIVIDAD </w:t>
      </w:r>
    </w:p>
    <w:p w:rsidR="00E541D9" w:rsidRPr="00663B83" w:rsidRDefault="00E541D9" w:rsidP="0017781B">
      <w:pPr>
        <w:rPr>
          <w:rFonts w:ascii="Arial" w:hAnsi="Arial" w:cs="Arial"/>
          <w:sz w:val="22"/>
          <w:szCs w:val="22"/>
        </w:rPr>
      </w:pPr>
    </w:p>
    <w:p w:rsidR="00663B83" w:rsidRPr="00663B83" w:rsidRDefault="00663B83" w:rsidP="00663B83">
      <w:pPr>
        <w:numPr>
          <w:ilvl w:val="0"/>
          <w:numId w:val="8"/>
        </w:numPr>
        <w:jc w:val="both"/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</w:pPr>
      <w:r w:rsidRPr="00663B83"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  <w:t>ISO 9001:2015 se publicó el 23 de septiembre de 2015</w:t>
      </w:r>
    </w:p>
    <w:p w:rsidR="00663B83" w:rsidRPr="00F81D78" w:rsidRDefault="00663B83" w:rsidP="00663B83">
      <w:pPr>
        <w:numPr>
          <w:ilvl w:val="0"/>
          <w:numId w:val="8"/>
        </w:numPr>
        <w:jc w:val="both"/>
        <w:rPr>
          <w:rStyle w:val="Textoennegrita"/>
          <w:rFonts w:ascii="Arial" w:hAnsi="Arial" w:cs="Arial"/>
          <w:bCs w:val="0"/>
          <w:sz w:val="22"/>
          <w:szCs w:val="22"/>
        </w:rPr>
      </w:pPr>
      <w:r w:rsidRPr="00663B83"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  <w:t>Decreto 1499 de septiembre de 2017</w:t>
      </w:r>
    </w:p>
    <w:p w:rsidR="00F81D78" w:rsidRPr="00663B83" w:rsidRDefault="00F81D78" w:rsidP="00663B83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  <w:t xml:space="preserve">NTC ISO </w:t>
      </w:r>
      <w:r w:rsidR="00CB679A"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  <w:t>1</w:t>
      </w:r>
      <w:r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  <w:t>90</w:t>
      </w:r>
      <w:r w:rsidR="00CB679A"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  <w:t>11</w:t>
      </w:r>
      <w:r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  <w:t>-2012</w:t>
      </w:r>
    </w:p>
    <w:p w:rsidR="00E541D9" w:rsidRPr="00663B83" w:rsidRDefault="00E541D9" w:rsidP="0017781B">
      <w:pPr>
        <w:rPr>
          <w:rFonts w:ascii="Arial" w:hAnsi="Arial" w:cs="Arial"/>
          <w:sz w:val="22"/>
          <w:szCs w:val="22"/>
        </w:rPr>
      </w:pPr>
    </w:p>
    <w:p w:rsidR="00E541D9" w:rsidRPr="00F81D78" w:rsidRDefault="00A301E6" w:rsidP="00124C9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81D78">
        <w:rPr>
          <w:rFonts w:ascii="Arial" w:hAnsi="Arial" w:cs="Arial"/>
          <w:b/>
          <w:bCs/>
          <w:sz w:val="22"/>
          <w:szCs w:val="22"/>
        </w:rPr>
        <w:t>5</w:t>
      </w:r>
      <w:r w:rsidR="00124C9E" w:rsidRPr="00F81D78">
        <w:rPr>
          <w:rFonts w:ascii="Arial" w:hAnsi="Arial" w:cs="Arial"/>
          <w:b/>
          <w:bCs/>
          <w:sz w:val="22"/>
          <w:szCs w:val="22"/>
        </w:rPr>
        <w:t xml:space="preserve">. </w:t>
      </w:r>
      <w:r w:rsidR="00E541D9" w:rsidRPr="00F81D78">
        <w:rPr>
          <w:rFonts w:ascii="Arial" w:hAnsi="Arial" w:cs="Arial"/>
          <w:b/>
          <w:bCs/>
          <w:sz w:val="22"/>
          <w:szCs w:val="22"/>
        </w:rPr>
        <w:t xml:space="preserve">DEFINICIONES </w:t>
      </w:r>
    </w:p>
    <w:p w:rsidR="00E541D9" w:rsidRPr="00F81D78" w:rsidRDefault="00E541D9" w:rsidP="0017781B">
      <w:pPr>
        <w:rPr>
          <w:rFonts w:ascii="Arial" w:hAnsi="Arial" w:cs="Arial"/>
          <w:sz w:val="22"/>
          <w:szCs w:val="22"/>
        </w:rPr>
      </w:pPr>
    </w:p>
    <w:p w:rsidR="00E541D9" w:rsidRPr="00F81D78" w:rsidRDefault="00E541D9" w:rsidP="0017781B">
      <w:pPr>
        <w:pStyle w:val="Normal2"/>
        <w:tabs>
          <w:tab w:val="clear" w:pos="576"/>
        </w:tabs>
        <w:ind w:left="0" w:firstLine="0"/>
        <w:rPr>
          <w:sz w:val="22"/>
          <w:szCs w:val="22"/>
          <w:lang w:val="es-MX"/>
        </w:rPr>
      </w:pPr>
      <w:r w:rsidRPr="00F81D78">
        <w:rPr>
          <w:b/>
          <w:bCs/>
          <w:sz w:val="22"/>
          <w:szCs w:val="22"/>
          <w:lang w:val="es-MX"/>
        </w:rPr>
        <w:t xml:space="preserve">Auditoría: </w:t>
      </w:r>
      <w:r w:rsidRPr="00F81D78">
        <w:rPr>
          <w:sz w:val="22"/>
          <w:szCs w:val="22"/>
          <w:lang w:val="es-MX"/>
        </w:rPr>
        <w:t xml:space="preserve">Proceso sistemático, independiente y documentado para obtener evidencias de la auditoria y evaluarlas de manera objetiva con el fin de de terminar la </w:t>
      </w:r>
      <w:r w:rsidR="00EC0CE0" w:rsidRPr="00F81D78">
        <w:rPr>
          <w:sz w:val="22"/>
          <w:szCs w:val="22"/>
          <w:lang w:val="es-MX"/>
        </w:rPr>
        <w:t>extensión en</w:t>
      </w:r>
      <w:r w:rsidRPr="00F81D78">
        <w:rPr>
          <w:sz w:val="22"/>
          <w:szCs w:val="22"/>
          <w:lang w:val="es-MX"/>
        </w:rPr>
        <w:t xml:space="preserve"> que se cumplen los criterios de auditoría.</w:t>
      </w:r>
    </w:p>
    <w:p w:rsidR="00E541D9" w:rsidRPr="00F81D78" w:rsidRDefault="00E541D9" w:rsidP="0017781B">
      <w:pPr>
        <w:pStyle w:val="Normal2"/>
        <w:tabs>
          <w:tab w:val="clear" w:pos="576"/>
        </w:tabs>
        <w:ind w:left="0" w:firstLine="0"/>
        <w:rPr>
          <w:sz w:val="22"/>
          <w:szCs w:val="22"/>
          <w:lang w:val="es-MX"/>
        </w:rPr>
      </w:pPr>
    </w:p>
    <w:p w:rsidR="00E541D9" w:rsidRPr="00F81D78" w:rsidRDefault="00E541D9" w:rsidP="0017781B">
      <w:pPr>
        <w:pStyle w:val="Normal2"/>
        <w:tabs>
          <w:tab w:val="clear" w:pos="576"/>
        </w:tabs>
        <w:ind w:left="0" w:firstLine="0"/>
        <w:rPr>
          <w:sz w:val="22"/>
          <w:szCs w:val="22"/>
          <w:lang w:val="es-MX"/>
        </w:rPr>
      </w:pPr>
      <w:r w:rsidRPr="00F81D78">
        <w:rPr>
          <w:b/>
          <w:bCs/>
          <w:sz w:val="22"/>
          <w:szCs w:val="22"/>
          <w:lang w:val="es-MX"/>
        </w:rPr>
        <w:t xml:space="preserve">Criterios de Auditoría: </w:t>
      </w:r>
      <w:r w:rsidRPr="00F81D78">
        <w:rPr>
          <w:sz w:val="22"/>
          <w:szCs w:val="22"/>
          <w:lang w:val="es-MX"/>
        </w:rPr>
        <w:t>Conjunto de políticas, procedimientos o requisitos que se utilizan como una referencia frente a la cual se compara la evidencia de la auditoria.</w:t>
      </w:r>
    </w:p>
    <w:p w:rsidR="00E541D9" w:rsidRPr="00F81D78" w:rsidRDefault="00E541D9" w:rsidP="0017781B">
      <w:pPr>
        <w:pStyle w:val="Normal2"/>
        <w:tabs>
          <w:tab w:val="clear" w:pos="576"/>
        </w:tabs>
        <w:ind w:left="0" w:firstLine="0"/>
        <w:rPr>
          <w:sz w:val="22"/>
          <w:szCs w:val="22"/>
          <w:lang w:val="es-MX"/>
        </w:rPr>
      </w:pPr>
    </w:p>
    <w:p w:rsidR="00E541D9" w:rsidRPr="00F81D78" w:rsidRDefault="00E541D9" w:rsidP="0017781B">
      <w:pPr>
        <w:pStyle w:val="Normal2"/>
        <w:tabs>
          <w:tab w:val="clear" w:pos="576"/>
        </w:tabs>
        <w:ind w:left="0" w:firstLine="0"/>
        <w:rPr>
          <w:sz w:val="22"/>
          <w:szCs w:val="22"/>
          <w:lang w:val="es-MX"/>
        </w:rPr>
      </w:pPr>
      <w:r w:rsidRPr="00F81D78">
        <w:rPr>
          <w:b/>
          <w:bCs/>
          <w:sz w:val="22"/>
          <w:szCs w:val="22"/>
          <w:lang w:val="es-MX"/>
        </w:rPr>
        <w:t xml:space="preserve">Evidencia de Auditoría: </w:t>
      </w:r>
      <w:r w:rsidRPr="00F81D78">
        <w:rPr>
          <w:sz w:val="22"/>
          <w:szCs w:val="22"/>
          <w:lang w:val="es-MX"/>
        </w:rPr>
        <w:t>Registros, declaraciones de hechos o cualquier otra información que son pertinentes para los criterios de auditoría y que son verificables.</w:t>
      </w:r>
    </w:p>
    <w:p w:rsidR="00E541D9" w:rsidRPr="00F81D78" w:rsidRDefault="00E541D9" w:rsidP="0017781B">
      <w:pPr>
        <w:pStyle w:val="Normal2"/>
        <w:tabs>
          <w:tab w:val="clear" w:pos="576"/>
        </w:tabs>
        <w:ind w:left="0" w:firstLine="0"/>
        <w:rPr>
          <w:sz w:val="22"/>
          <w:szCs w:val="22"/>
          <w:lang w:val="es-MX"/>
        </w:rPr>
      </w:pPr>
    </w:p>
    <w:p w:rsidR="00E541D9" w:rsidRPr="00F81D78" w:rsidRDefault="00E541D9" w:rsidP="00D6665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F81D78">
        <w:rPr>
          <w:rFonts w:ascii="Arial" w:hAnsi="Arial" w:cs="Arial"/>
          <w:b/>
          <w:bCs/>
          <w:sz w:val="22"/>
          <w:szCs w:val="22"/>
          <w:lang w:val="es-MX"/>
        </w:rPr>
        <w:t xml:space="preserve">Conclusiones de Auditoría: </w:t>
      </w:r>
      <w:r w:rsidRPr="00F81D78">
        <w:rPr>
          <w:rFonts w:ascii="Arial" w:hAnsi="Arial" w:cs="Arial"/>
          <w:sz w:val="22"/>
          <w:szCs w:val="22"/>
          <w:lang w:val="es-MX"/>
        </w:rPr>
        <w:t>Resultado de una auditoria, que proporciona el equipo auditor tras considerar los objetivos de la auditoria y todos los hallazgos de la auditoria.</w:t>
      </w:r>
    </w:p>
    <w:p w:rsidR="00E541D9" w:rsidRPr="00F81D78" w:rsidRDefault="00E541D9" w:rsidP="0017781B">
      <w:pPr>
        <w:rPr>
          <w:rFonts w:ascii="Arial" w:hAnsi="Arial" w:cs="Arial"/>
          <w:sz w:val="22"/>
          <w:szCs w:val="22"/>
          <w:lang w:val="es-MX"/>
        </w:rPr>
      </w:pPr>
    </w:p>
    <w:p w:rsidR="00E541D9" w:rsidRPr="00F81D78" w:rsidRDefault="00E541D9" w:rsidP="0017781B">
      <w:pPr>
        <w:pStyle w:val="Normal2"/>
        <w:tabs>
          <w:tab w:val="clear" w:pos="576"/>
        </w:tabs>
        <w:ind w:left="0" w:firstLine="0"/>
        <w:rPr>
          <w:sz w:val="22"/>
          <w:szCs w:val="22"/>
          <w:lang w:val="es-MX"/>
        </w:rPr>
      </w:pPr>
      <w:r w:rsidRPr="00F81D78">
        <w:rPr>
          <w:b/>
          <w:bCs/>
          <w:sz w:val="22"/>
          <w:szCs w:val="22"/>
          <w:lang w:val="es-MX"/>
        </w:rPr>
        <w:t xml:space="preserve">Programa de Auditoría: </w:t>
      </w:r>
      <w:r w:rsidRPr="00F81D78">
        <w:rPr>
          <w:sz w:val="22"/>
          <w:szCs w:val="22"/>
          <w:lang w:val="es-MX"/>
        </w:rPr>
        <w:t xml:space="preserve">Conjunto de una o más auditorias planificadas para un periodo de tiempo determinado y dirigidas hacia un propósito </w:t>
      </w:r>
      <w:r w:rsidR="00663B83" w:rsidRPr="00F81D78">
        <w:rPr>
          <w:sz w:val="22"/>
          <w:szCs w:val="22"/>
          <w:lang w:val="es-MX"/>
        </w:rPr>
        <w:t>específico</w:t>
      </w:r>
      <w:r w:rsidRPr="00F81D78">
        <w:rPr>
          <w:sz w:val="22"/>
          <w:szCs w:val="22"/>
          <w:lang w:val="es-MX"/>
        </w:rPr>
        <w:t>.</w:t>
      </w:r>
    </w:p>
    <w:p w:rsidR="00E541D9" w:rsidRPr="00F81D78" w:rsidRDefault="00E541D9" w:rsidP="0017781B">
      <w:pPr>
        <w:pStyle w:val="Normal2"/>
        <w:tabs>
          <w:tab w:val="clear" w:pos="576"/>
        </w:tabs>
        <w:ind w:left="0" w:firstLine="0"/>
        <w:rPr>
          <w:sz w:val="22"/>
          <w:szCs w:val="22"/>
          <w:lang w:val="es-MX"/>
        </w:rPr>
      </w:pPr>
    </w:p>
    <w:p w:rsidR="00E541D9" w:rsidRPr="00F81D78" w:rsidRDefault="00E541D9" w:rsidP="0017781B">
      <w:pPr>
        <w:pStyle w:val="Normal2"/>
        <w:tabs>
          <w:tab w:val="clear" w:pos="576"/>
        </w:tabs>
        <w:ind w:left="0" w:firstLine="0"/>
        <w:rPr>
          <w:sz w:val="22"/>
          <w:szCs w:val="22"/>
          <w:lang w:val="es-MX"/>
        </w:rPr>
      </w:pPr>
      <w:r w:rsidRPr="00F81D78">
        <w:rPr>
          <w:b/>
          <w:bCs/>
          <w:sz w:val="22"/>
          <w:szCs w:val="22"/>
          <w:lang w:val="es-MX"/>
        </w:rPr>
        <w:t xml:space="preserve">Plan de Auditoría: </w:t>
      </w:r>
      <w:r w:rsidRPr="00F81D78">
        <w:rPr>
          <w:sz w:val="22"/>
          <w:szCs w:val="22"/>
          <w:lang w:val="es-MX"/>
        </w:rPr>
        <w:t>Descripción de las actividades y de los detalles acordados para la ejecución de una auditoria.</w:t>
      </w:r>
    </w:p>
    <w:p w:rsidR="00E541D9" w:rsidRPr="00F81D78" w:rsidRDefault="00E541D9" w:rsidP="0017781B">
      <w:pPr>
        <w:rPr>
          <w:rFonts w:ascii="Arial" w:hAnsi="Arial" w:cs="Arial"/>
          <w:sz w:val="22"/>
          <w:szCs w:val="22"/>
          <w:lang w:val="es-MX"/>
        </w:rPr>
      </w:pPr>
    </w:p>
    <w:p w:rsidR="00E541D9" w:rsidRPr="00F81D78" w:rsidRDefault="00E541D9" w:rsidP="00663B83">
      <w:pPr>
        <w:pStyle w:val="Normal2"/>
        <w:tabs>
          <w:tab w:val="clear" w:pos="576"/>
        </w:tabs>
        <w:ind w:left="0" w:firstLine="0"/>
        <w:rPr>
          <w:sz w:val="22"/>
          <w:szCs w:val="22"/>
        </w:rPr>
      </w:pPr>
      <w:r w:rsidRPr="00F81D78">
        <w:rPr>
          <w:b/>
          <w:bCs/>
          <w:sz w:val="22"/>
          <w:szCs w:val="22"/>
        </w:rPr>
        <w:t xml:space="preserve">Hallazgos de Auditoría: </w:t>
      </w:r>
      <w:r w:rsidRPr="00F81D78">
        <w:rPr>
          <w:sz w:val="22"/>
          <w:szCs w:val="22"/>
        </w:rPr>
        <w:t>Resultados de la evaluación de la evidencia de la auditoria recopilada frente a los criterios de auditoría.</w:t>
      </w:r>
    </w:p>
    <w:p w:rsidR="00E541D9" w:rsidRPr="00663B83" w:rsidRDefault="00A301E6" w:rsidP="00663B83">
      <w:pPr>
        <w:ind w:left="-90"/>
        <w:rPr>
          <w:rFonts w:ascii="Arial" w:hAnsi="Arial" w:cs="Arial"/>
          <w:b/>
          <w:bCs/>
          <w:sz w:val="22"/>
          <w:szCs w:val="22"/>
        </w:rPr>
      </w:pPr>
      <w:r w:rsidRPr="00663B83">
        <w:rPr>
          <w:rFonts w:ascii="Arial" w:hAnsi="Arial" w:cs="Arial"/>
          <w:b/>
          <w:bCs/>
          <w:sz w:val="22"/>
          <w:szCs w:val="22"/>
        </w:rPr>
        <w:lastRenderedPageBreak/>
        <w:t>6</w:t>
      </w:r>
      <w:r w:rsidR="00124C9E" w:rsidRPr="00663B83">
        <w:rPr>
          <w:rFonts w:ascii="Arial" w:hAnsi="Arial" w:cs="Arial"/>
          <w:b/>
          <w:bCs/>
          <w:sz w:val="22"/>
          <w:szCs w:val="22"/>
        </w:rPr>
        <w:t xml:space="preserve">. </w:t>
      </w:r>
      <w:r w:rsidR="00E541D9" w:rsidRPr="00663B83">
        <w:rPr>
          <w:rFonts w:ascii="Arial" w:hAnsi="Arial" w:cs="Arial"/>
          <w:b/>
          <w:bCs/>
          <w:sz w:val="22"/>
          <w:szCs w:val="22"/>
        </w:rPr>
        <w:t>POLÍTICAS DE OPERACIÓN</w:t>
      </w:r>
    </w:p>
    <w:p w:rsidR="00E541D9" w:rsidRPr="00663B83" w:rsidRDefault="00E541D9" w:rsidP="00663B83">
      <w:pPr>
        <w:ind w:left="-90"/>
        <w:rPr>
          <w:rFonts w:ascii="Arial" w:hAnsi="Arial" w:cs="Arial"/>
          <w:sz w:val="22"/>
          <w:szCs w:val="22"/>
        </w:rPr>
      </w:pPr>
    </w:p>
    <w:p w:rsidR="00E541D9" w:rsidRDefault="00E541D9" w:rsidP="00663B83">
      <w:pPr>
        <w:ind w:left="-90"/>
        <w:jc w:val="both"/>
        <w:rPr>
          <w:rFonts w:ascii="Arial" w:hAnsi="Arial" w:cs="Arial"/>
          <w:sz w:val="22"/>
          <w:szCs w:val="22"/>
        </w:rPr>
      </w:pPr>
      <w:r w:rsidRPr="00663B83">
        <w:rPr>
          <w:rFonts w:ascii="Arial" w:hAnsi="Arial" w:cs="Arial"/>
          <w:sz w:val="22"/>
          <w:szCs w:val="22"/>
        </w:rPr>
        <w:t xml:space="preserve">Para dinamizar el SGC se realizarán las </w:t>
      </w:r>
      <w:r w:rsidR="00775F41" w:rsidRPr="00663B83">
        <w:rPr>
          <w:rFonts w:ascii="Arial" w:hAnsi="Arial" w:cs="Arial"/>
          <w:sz w:val="22"/>
          <w:szCs w:val="22"/>
        </w:rPr>
        <w:t>auditorías</w:t>
      </w:r>
      <w:r w:rsidRPr="00663B83">
        <w:rPr>
          <w:rFonts w:ascii="Arial" w:hAnsi="Arial" w:cs="Arial"/>
          <w:sz w:val="22"/>
          <w:szCs w:val="22"/>
        </w:rPr>
        <w:t xml:space="preserve"> internas de manera periódica.</w:t>
      </w:r>
      <w:r w:rsidR="00775F41" w:rsidRPr="00663B83">
        <w:rPr>
          <w:rFonts w:ascii="Arial" w:hAnsi="Arial" w:cs="Arial"/>
          <w:sz w:val="22"/>
          <w:szCs w:val="22"/>
        </w:rPr>
        <w:t xml:space="preserve"> </w:t>
      </w:r>
      <w:r w:rsidRPr="00663B83">
        <w:rPr>
          <w:rFonts w:ascii="Arial" w:hAnsi="Arial" w:cs="Arial"/>
          <w:sz w:val="22"/>
          <w:szCs w:val="22"/>
        </w:rPr>
        <w:t xml:space="preserve">Todos </w:t>
      </w:r>
      <w:r w:rsidRPr="00CB679A">
        <w:rPr>
          <w:rFonts w:ascii="Arial" w:hAnsi="Arial" w:cs="Arial"/>
          <w:sz w:val="22"/>
          <w:szCs w:val="22"/>
        </w:rPr>
        <w:t xml:space="preserve">los(as) </w:t>
      </w:r>
      <w:r w:rsidR="00CB679A">
        <w:rPr>
          <w:rFonts w:ascii="Arial" w:hAnsi="Arial" w:cs="Arial"/>
          <w:sz w:val="22"/>
          <w:szCs w:val="22"/>
        </w:rPr>
        <w:t>lideres o dueños</w:t>
      </w:r>
      <w:r w:rsidRPr="00CB679A">
        <w:rPr>
          <w:rFonts w:ascii="Arial" w:hAnsi="Arial" w:cs="Arial"/>
          <w:sz w:val="22"/>
          <w:szCs w:val="22"/>
        </w:rPr>
        <w:t xml:space="preserve"> de procesos pueden ser auditores de los procesos, lo que permite la mejora continua del SGC.</w:t>
      </w:r>
    </w:p>
    <w:p w:rsidR="00CB679A" w:rsidRDefault="00CB679A" w:rsidP="00663B83">
      <w:pPr>
        <w:ind w:left="-90"/>
        <w:jc w:val="both"/>
        <w:rPr>
          <w:rFonts w:ascii="Arial" w:hAnsi="Arial" w:cs="Arial"/>
          <w:sz w:val="22"/>
          <w:szCs w:val="22"/>
        </w:rPr>
      </w:pPr>
    </w:p>
    <w:p w:rsidR="00CB679A" w:rsidRPr="00CB679A" w:rsidRDefault="00CB679A" w:rsidP="00663B83">
      <w:pPr>
        <w:ind w:lef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deberán adelantar la verificación de puntos de control para la efectiva realización de las Auditorías Internas.  </w:t>
      </w:r>
    </w:p>
    <w:p w:rsidR="00CB679A" w:rsidRPr="00CB679A" w:rsidRDefault="00CB679A" w:rsidP="00663B83">
      <w:pPr>
        <w:ind w:left="-90"/>
        <w:jc w:val="both"/>
        <w:rPr>
          <w:rFonts w:ascii="Arial" w:hAnsi="Arial" w:cs="Arial"/>
          <w:sz w:val="22"/>
          <w:szCs w:val="22"/>
        </w:rPr>
      </w:pPr>
    </w:p>
    <w:p w:rsidR="00CB679A" w:rsidRPr="00CB679A" w:rsidRDefault="00CB679A" w:rsidP="00CB679A">
      <w:pPr>
        <w:numPr>
          <w:ilvl w:val="0"/>
          <w:numId w:val="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B679A">
        <w:rPr>
          <w:rFonts w:ascii="Arial" w:hAnsi="Arial" w:cs="Arial"/>
          <w:sz w:val="22"/>
          <w:szCs w:val="22"/>
        </w:rPr>
        <w:t>Selección de auditores: Verificar que los aspirantes a pertenecer al equipo auditor cuenten con los criterios de formación, experiencia y habilidades requeridos para tal fin. Si un aspirante no cumple con los requisitos mínimos no puede formar parte del equipo audito.</w:t>
      </w:r>
    </w:p>
    <w:p w:rsidR="00CB679A" w:rsidRPr="00CB679A" w:rsidRDefault="00CB679A" w:rsidP="00CB679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B679A" w:rsidRPr="00CB679A" w:rsidRDefault="00CB679A" w:rsidP="00CB679A">
      <w:pPr>
        <w:numPr>
          <w:ilvl w:val="0"/>
          <w:numId w:val="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B679A">
        <w:rPr>
          <w:rFonts w:ascii="Arial" w:hAnsi="Arial" w:cs="Arial"/>
          <w:sz w:val="22"/>
          <w:szCs w:val="22"/>
        </w:rPr>
        <w:t>Revisión y aprobación del Programa de Auditorías Internas: Verificar las actividades de auditoría y seguimientos a realizar durante la vigencia garantizando la evaluación a todos los procesos, así como se cuente con los recursos necesarios para el desarrollo del ciclo. Sin la aprobación del Programa no puede iniciarse el ciclo de auditorías.</w:t>
      </w:r>
    </w:p>
    <w:p w:rsidR="00CB679A" w:rsidRPr="00CB679A" w:rsidRDefault="00CB679A" w:rsidP="00CB679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B679A" w:rsidRPr="00663B83" w:rsidRDefault="00CB679A" w:rsidP="00CB679A">
      <w:pPr>
        <w:numPr>
          <w:ilvl w:val="0"/>
          <w:numId w:val="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B679A">
        <w:rPr>
          <w:rFonts w:ascii="Arial" w:hAnsi="Arial" w:cs="Arial"/>
          <w:sz w:val="22"/>
          <w:szCs w:val="22"/>
        </w:rPr>
        <w:t>Informe de Auditoría Interna suscrita por las partes: Verificar la conformidad proceso auditado con respecto al Sistema de Gestión Integrado y la realización de los ejercicios de acuerdo a lo planeado. Si se verifica que no hay concordancia entre lo verificado y lo programado se debe realizar un ejercicio adicional</w:t>
      </w:r>
    </w:p>
    <w:p w:rsidR="00E541D9" w:rsidRPr="00782A89" w:rsidRDefault="00E541D9" w:rsidP="00782A89">
      <w:pPr>
        <w:rPr>
          <w:rFonts w:ascii="Arial" w:hAnsi="Arial" w:cs="Arial"/>
        </w:rPr>
      </w:pPr>
    </w:p>
    <w:p w:rsidR="00E541D9" w:rsidRPr="00663B83" w:rsidRDefault="00072301" w:rsidP="00663B83">
      <w:pPr>
        <w:ind w:left="-90"/>
        <w:rPr>
          <w:rFonts w:ascii="Arial" w:hAnsi="Arial" w:cs="Arial"/>
          <w:b/>
          <w:bCs/>
          <w:sz w:val="22"/>
          <w:szCs w:val="22"/>
        </w:rPr>
      </w:pPr>
      <w:r w:rsidRPr="00663B83">
        <w:rPr>
          <w:rFonts w:ascii="Arial" w:hAnsi="Arial" w:cs="Arial"/>
          <w:b/>
          <w:bCs/>
          <w:sz w:val="22"/>
          <w:szCs w:val="22"/>
        </w:rPr>
        <w:t>7</w:t>
      </w:r>
      <w:r w:rsidR="00775F41" w:rsidRPr="00663B83">
        <w:rPr>
          <w:rFonts w:ascii="Arial" w:hAnsi="Arial" w:cs="Arial"/>
          <w:b/>
          <w:bCs/>
          <w:sz w:val="22"/>
          <w:szCs w:val="22"/>
        </w:rPr>
        <w:t xml:space="preserve">. </w:t>
      </w:r>
      <w:r w:rsidR="00E541D9" w:rsidRPr="00663B83">
        <w:rPr>
          <w:rFonts w:ascii="Arial" w:hAnsi="Arial" w:cs="Arial"/>
          <w:b/>
          <w:bCs/>
          <w:sz w:val="22"/>
          <w:szCs w:val="22"/>
        </w:rPr>
        <w:t xml:space="preserve">DESARROLLO </w:t>
      </w:r>
    </w:p>
    <w:p w:rsidR="00E541D9" w:rsidRPr="00782A89" w:rsidRDefault="00E541D9" w:rsidP="00E46035">
      <w:pPr>
        <w:rPr>
          <w:rFonts w:ascii="Arial" w:hAnsi="Arial" w:cs="Arial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5241"/>
        <w:gridCol w:w="1663"/>
        <w:gridCol w:w="1785"/>
      </w:tblGrid>
      <w:tr w:rsidR="00433F02" w:rsidRPr="00663B83" w:rsidTr="00433F02">
        <w:trPr>
          <w:trHeight w:val="466"/>
          <w:tblHeader/>
          <w:jc w:val="center"/>
        </w:trPr>
        <w:tc>
          <w:tcPr>
            <w:tcW w:w="667" w:type="dxa"/>
            <w:shd w:val="clear" w:color="auto" w:fill="EAF1DD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B83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241" w:type="dxa"/>
            <w:shd w:val="clear" w:color="auto" w:fill="EAF1DD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B83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663" w:type="dxa"/>
            <w:shd w:val="clear" w:color="auto" w:fill="EAF1DD"/>
            <w:vAlign w:val="center"/>
          </w:tcPr>
          <w:p w:rsidR="00E541D9" w:rsidRPr="00663B83" w:rsidRDefault="00E541D9" w:rsidP="008733A3">
            <w:pPr>
              <w:pStyle w:val="Ttulo3"/>
              <w:rPr>
                <w:rFonts w:ascii="Arial" w:hAnsi="Arial" w:cs="Arial"/>
              </w:rPr>
            </w:pPr>
            <w:r w:rsidRPr="00663B83">
              <w:rPr>
                <w:rFonts w:ascii="Arial" w:hAnsi="Arial" w:cs="Arial"/>
              </w:rPr>
              <w:t>RESPONSABLE</w:t>
            </w:r>
          </w:p>
        </w:tc>
        <w:tc>
          <w:tcPr>
            <w:tcW w:w="1785" w:type="dxa"/>
            <w:shd w:val="clear" w:color="auto" w:fill="EAF1DD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REGISTRO </w:t>
            </w:r>
            <w:r w:rsidR="00663B83" w:rsidRPr="00663B8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66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DOCUMENTO DE REFERENCIA</w:t>
            </w:r>
          </w:p>
        </w:tc>
      </w:tr>
      <w:tr w:rsidR="00E541D9" w:rsidRPr="00663B83" w:rsidTr="00663B83">
        <w:trPr>
          <w:trHeight w:val="279"/>
          <w:jc w:val="center"/>
        </w:trPr>
        <w:tc>
          <w:tcPr>
            <w:tcW w:w="667" w:type="dxa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41" w:type="dxa"/>
            <w:vAlign w:val="center"/>
          </w:tcPr>
          <w:p w:rsidR="00E541D9" w:rsidRPr="00663B83" w:rsidRDefault="00E541D9" w:rsidP="001E6473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 xml:space="preserve">Conformar y capacitar grupos de </w:t>
            </w:r>
            <w:r w:rsidR="004C61D6" w:rsidRPr="00663B83">
              <w:rPr>
                <w:rFonts w:ascii="Arial" w:hAnsi="Arial" w:cs="Arial"/>
                <w:sz w:val="22"/>
                <w:szCs w:val="22"/>
              </w:rPr>
              <w:t>auditorías</w:t>
            </w:r>
            <w:r w:rsidRPr="00663B83">
              <w:rPr>
                <w:rFonts w:ascii="Arial" w:hAnsi="Arial" w:cs="Arial"/>
                <w:sz w:val="22"/>
                <w:szCs w:val="22"/>
              </w:rPr>
              <w:t xml:space="preserve"> internas.</w:t>
            </w:r>
          </w:p>
        </w:tc>
        <w:tc>
          <w:tcPr>
            <w:tcW w:w="1663" w:type="dxa"/>
            <w:vAlign w:val="center"/>
          </w:tcPr>
          <w:p w:rsidR="00E541D9" w:rsidRPr="00663B83" w:rsidRDefault="00E541D9" w:rsidP="004C61D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Comité del SGC</w:t>
            </w:r>
          </w:p>
        </w:tc>
        <w:tc>
          <w:tcPr>
            <w:tcW w:w="1785" w:type="dxa"/>
            <w:noWrap/>
            <w:vAlign w:val="center"/>
          </w:tcPr>
          <w:p w:rsidR="00E541D9" w:rsidRPr="00663B83" w:rsidRDefault="00E541D9" w:rsidP="004C6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1D9" w:rsidRPr="00663B83" w:rsidTr="00663B83">
        <w:trPr>
          <w:trHeight w:val="279"/>
          <w:jc w:val="center"/>
        </w:trPr>
        <w:tc>
          <w:tcPr>
            <w:tcW w:w="667" w:type="dxa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41" w:type="dxa"/>
            <w:vAlign w:val="center"/>
          </w:tcPr>
          <w:p w:rsidR="00E541D9" w:rsidRPr="00663B83" w:rsidRDefault="00E541D9" w:rsidP="001E6473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 xml:space="preserve">Elaborar cronograma de </w:t>
            </w:r>
            <w:r w:rsidR="004C61D6" w:rsidRPr="00663B83">
              <w:rPr>
                <w:rFonts w:ascii="Arial" w:hAnsi="Arial" w:cs="Arial"/>
                <w:sz w:val="22"/>
                <w:szCs w:val="22"/>
              </w:rPr>
              <w:t>auditorías</w:t>
            </w:r>
            <w:r w:rsidRPr="00663B83">
              <w:rPr>
                <w:rFonts w:ascii="Arial" w:hAnsi="Arial" w:cs="Arial"/>
                <w:sz w:val="22"/>
                <w:szCs w:val="22"/>
              </w:rPr>
              <w:t xml:space="preserve"> internas.</w:t>
            </w:r>
          </w:p>
        </w:tc>
        <w:tc>
          <w:tcPr>
            <w:tcW w:w="1663" w:type="dxa"/>
            <w:vAlign w:val="center"/>
          </w:tcPr>
          <w:p w:rsidR="00E541D9" w:rsidRPr="00663B83" w:rsidRDefault="00E541D9" w:rsidP="004C61D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Comité del SGC</w:t>
            </w:r>
          </w:p>
        </w:tc>
        <w:tc>
          <w:tcPr>
            <w:tcW w:w="1785" w:type="dxa"/>
            <w:noWrap/>
            <w:vAlign w:val="center"/>
          </w:tcPr>
          <w:p w:rsidR="00E541D9" w:rsidRPr="00663B83" w:rsidRDefault="00E541D9" w:rsidP="004C6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Cronograma</w:t>
            </w:r>
          </w:p>
        </w:tc>
      </w:tr>
      <w:tr w:rsidR="00E541D9" w:rsidRPr="00663B83" w:rsidTr="00663B83">
        <w:trPr>
          <w:trHeight w:val="279"/>
          <w:jc w:val="center"/>
        </w:trPr>
        <w:tc>
          <w:tcPr>
            <w:tcW w:w="667" w:type="dxa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41" w:type="dxa"/>
            <w:vAlign w:val="center"/>
          </w:tcPr>
          <w:p w:rsidR="00E541D9" w:rsidRPr="00663B83" w:rsidRDefault="00E541D9" w:rsidP="003C67BD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 xml:space="preserve">Elaborar programa de </w:t>
            </w:r>
            <w:r w:rsidR="004C61D6" w:rsidRPr="00663B83">
              <w:rPr>
                <w:rFonts w:ascii="Arial" w:hAnsi="Arial" w:cs="Arial"/>
                <w:sz w:val="22"/>
                <w:szCs w:val="22"/>
              </w:rPr>
              <w:t>auditorías</w:t>
            </w:r>
            <w:r w:rsidRPr="00663B83">
              <w:rPr>
                <w:rFonts w:ascii="Arial" w:hAnsi="Arial" w:cs="Arial"/>
                <w:sz w:val="22"/>
                <w:szCs w:val="22"/>
              </w:rPr>
              <w:t xml:space="preserve"> internas de calidad</w:t>
            </w:r>
          </w:p>
        </w:tc>
        <w:tc>
          <w:tcPr>
            <w:tcW w:w="1663" w:type="dxa"/>
            <w:vAlign w:val="center"/>
          </w:tcPr>
          <w:p w:rsidR="00E541D9" w:rsidRPr="00663B83" w:rsidRDefault="00E541D9" w:rsidP="004C61D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Auditor(a)</w:t>
            </w:r>
          </w:p>
        </w:tc>
        <w:tc>
          <w:tcPr>
            <w:tcW w:w="1785" w:type="dxa"/>
            <w:noWrap/>
            <w:vAlign w:val="center"/>
          </w:tcPr>
          <w:p w:rsidR="00E541D9" w:rsidRPr="00663B83" w:rsidRDefault="00E541D9" w:rsidP="004C6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Programa</w:t>
            </w:r>
          </w:p>
        </w:tc>
      </w:tr>
      <w:tr w:rsidR="00E541D9" w:rsidRPr="00663B83" w:rsidTr="00663B83">
        <w:trPr>
          <w:trHeight w:val="341"/>
          <w:jc w:val="center"/>
        </w:trPr>
        <w:tc>
          <w:tcPr>
            <w:tcW w:w="667" w:type="dxa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41" w:type="dxa"/>
            <w:vAlign w:val="center"/>
          </w:tcPr>
          <w:p w:rsidR="00E541D9" w:rsidRPr="00663B83" w:rsidRDefault="00E541D9" w:rsidP="00122FFE">
            <w:pPr>
              <w:pStyle w:val="Textoindependiente2"/>
              <w:rPr>
                <w:color w:val="000000"/>
                <w:sz w:val="22"/>
                <w:szCs w:val="22"/>
                <w:lang w:val="pt-BR"/>
              </w:rPr>
            </w:pPr>
            <w:r w:rsidRPr="00663B83">
              <w:rPr>
                <w:color w:val="000000"/>
                <w:sz w:val="22"/>
                <w:szCs w:val="22"/>
                <w:lang w:val="pt-BR"/>
              </w:rPr>
              <w:t xml:space="preserve">Comunicar programa de auditoria a </w:t>
            </w:r>
            <w:r w:rsidR="00663B83" w:rsidRPr="00663B83">
              <w:rPr>
                <w:color w:val="000000"/>
                <w:sz w:val="22"/>
                <w:szCs w:val="22"/>
                <w:lang w:val="pt-BR"/>
              </w:rPr>
              <w:t>los participantes</w:t>
            </w:r>
            <w:r w:rsidRPr="00663B83">
              <w:rPr>
                <w:color w:val="000000"/>
                <w:sz w:val="22"/>
                <w:szCs w:val="22"/>
                <w:lang w:val="pt-BR"/>
              </w:rPr>
              <w:t xml:space="preserve"> (auditores) como a los auditados.</w:t>
            </w:r>
          </w:p>
        </w:tc>
        <w:tc>
          <w:tcPr>
            <w:tcW w:w="1663" w:type="dxa"/>
            <w:vAlign w:val="center"/>
          </w:tcPr>
          <w:p w:rsidR="00E541D9" w:rsidRPr="00663B83" w:rsidRDefault="00E541D9" w:rsidP="004C61D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Responsable del Control Interno</w:t>
            </w:r>
          </w:p>
        </w:tc>
        <w:tc>
          <w:tcPr>
            <w:tcW w:w="1785" w:type="dxa"/>
            <w:vAlign w:val="center"/>
          </w:tcPr>
          <w:p w:rsidR="00E541D9" w:rsidRPr="00663B83" w:rsidRDefault="00E541D9" w:rsidP="004C6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Carta</w:t>
            </w:r>
          </w:p>
        </w:tc>
      </w:tr>
      <w:tr w:rsidR="00E541D9" w:rsidRPr="00663B83" w:rsidTr="00663B83">
        <w:trPr>
          <w:trHeight w:val="417"/>
          <w:jc w:val="center"/>
        </w:trPr>
        <w:tc>
          <w:tcPr>
            <w:tcW w:w="667" w:type="dxa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41" w:type="dxa"/>
            <w:vAlign w:val="center"/>
          </w:tcPr>
          <w:p w:rsidR="00E541D9" w:rsidRPr="00663B83" w:rsidRDefault="00E541D9" w:rsidP="001E6473">
            <w:pPr>
              <w:pStyle w:val="Textoindependiente2"/>
              <w:rPr>
                <w:color w:val="auto"/>
                <w:sz w:val="22"/>
                <w:szCs w:val="22"/>
              </w:rPr>
            </w:pPr>
            <w:r w:rsidRPr="00663B83">
              <w:rPr>
                <w:color w:val="auto"/>
                <w:sz w:val="22"/>
                <w:szCs w:val="22"/>
              </w:rPr>
              <w:t>Realizar la auditoria</w:t>
            </w:r>
          </w:p>
        </w:tc>
        <w:tc>
          <w:tcPr>
            <w:tcW w:w="1663" w:type="dxa"/>
            <w:vAlign w:val="center"/>
          </w:tcPr>
          <w:p w:rsidR="00E541D9" w:rsidRPr="00663B83" w:rsidRDefault="00E541D9" w:rsidP="004C61D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Auditor(a)</w:t>
            </w:r>
          </w:p>
        </w:tc>
        <w:tc>
          <w:tcPr>
            <w:tcW w:w="1785" w:type="dxa"/>
            <w:vAlign w:val="center"/>
          </w:tcPr>
          <w:p w:rsidR="00E541D9" w:rsidRPr="00663B83" w:rsidRDefault="00E541D9" w:rsidP="004C6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1D9" w:rsidRPr="00663B83" w:rsidTr="00663B83">
        <w:trPr>
          <w:trHeight w:val="450"/>
          <w:jc w:val="center"/>
        </w:trPr>
        <w:tc>
          <w:tcPr>
            <w:tcW w:w="667" w:type="dxa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41" w:type="dxa"/>
            <w:vAlign w:val="center"/>
          </w:tcPr>
          <w:p w:rsidR="00E541D9" w:rsidRPr="00663B83" w:rsidRDefault="00E541D9" w:rsidP="001E6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 xml:space="preserve">Elaborar y entregar informe de la Auditoria al Comité de SGC </w:t>
            </w:r>
          </w:p>
        </w:tc>
        <w:tc>
          <w:tcPr>
            <w:tcW w:w="1663" w:type="dxa"/>
            <w:vAlign w:val="center"/>
          </w:tcPr>
          <w:p w:rsidR="00E541D9" w:rsidRPr="00663B83" w:rsidRDefault="00E541D9" w:rsidP="004C61D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Auditor(a)</w:t>
            </w:r>
          </w:p>
        </w:tc>
        <w:tc>
          <w:tcPr>
            <w:tcW w:w="1785" w:type="dxa"/>
            <w:vAlign w:val="center"/>
          </w:tcPr>
          <w:p w:rsidR="00E541D9" w:rsidRPr="00663B83" w:rsidRDefault="00E541D9" w:rsidP="004C6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Informe</w:t>
            </w:r>
          </w:p>
        </w:tc>
      </w:tr>
      <w:tr w:rsidR="00E541D9" w:rsidRPr="00663B83" w:rsidTr="00663B83">
        <w:trPr>
          <w:trHeight w:val="450"/>
          <w:jc w:val="center"/>
        </w:trPr>
        <w:tc>
          <w:tcPr>
            <w:tcW w:w="667" w:type="dxa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1" w:type="dxa"/>
            <w:vAlign w:val="center"/>
          </w:tcPr>
          <w:p w:rsidR="00E541D9" w:rsidRPr="00663B83" w:rsidRDefault="00E541D9" w:rsidP="001E6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Solicitar al auditado(a) un plan de mejoramiento de acuerdo al informe de auditoria</w:t>
            </w:r>
          </w:p>
        </w:tc>
        <w:tc>
          <w:tcPr>
            <w:tcW w:w="1663" w:type="dxa"/>
            <w:vAlign w:val="center"/>
          </w:tcPr>
          <w:p w:rsidR="00E541D9" w:rsidRPr="00663B83" w:rsidRDefault="00E541D9" w:rsidP="004C61D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Comité de SGC</w:t>
            </w:r>
          </w:p>
        </w:tc>
        <w:tc>
          <w:tcPr>
            <w:tcW w:w="1785" w:type="dxa"/>
            <w:vAlign w:val="center"/>
          </w:tcPr>
          <w:p w:rsidR="00E541D9" w:rsidRPr="00663B83" w:rsidRDefault="00E541D9" w:rsidP="004C6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Carta</w:t>
            </w:r>
          </w:p>
        </w:tc>
      </w:tr>
      <w:tr w:rsidR="00E541D9" w:rsidRPr="00663B83" w:rsidTr="00663B83">
        <w:trPr>
          <w:trHeight w:val="450"/>
          <w:jc w:val="center"/>
        </w:trPr>
        <w:tc>
          <w:tcPr>
            <w:tcW w:w="667" w:type="dxa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5241" w:type="dxa"/>
            <w:vAlign w:val="center"/>
          </w:tcPr>
          <w:p w:rsidR="00E541D9" w:rsidRPr="00663B83" w:rsidRDefault="00E541D9" w:rsidP="001E6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Elaborar y presentar un plan de mejoramiento de acuerdo con los resultados de la auditoria</w:t>
            </w:r>
          </w:p>
        </w:tc>
        <w:tc>
          <w:tcPr>
            <w:tcW w:w="1663" w:type="dxa"/>
            <w:vAlign w:val="center"/>
          </w:tcPr>
          <w:p w:rsidR="00E541D9" w:rsidRPr="00663B83" w:rsidRDefault="00E541D9" w:rsidP="004C61D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Auditado(a)</w:t>
            </w:r>
          </w:p>
        </w:tc>
        <w:tc>
          <w:tcPr>
            <w:tcW w:w="1785" w:type="dxa"/>
            <w:vAlign w:val="center"/>
          </w:tcPr>
          <w:p w:rsidR="00E541D9" w:rsidRPr="00663B83" w:rsidRDefault="00E541D9" w:rsidP="004C6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Plan de mejoramiento</w:t>
            </w:r>
          </w:p>
        </w:tc>
      </w:tr>
      <w:tr w:rsidR="00E541D9" w:rsidRPr="00663B83" w:rsidTr="00663B83">
        <w:trPr>
          <w:trHeight w:val="450"/>
          <w:jc w:val="center"/>
        </w:trPr>
        <w:tc>
          <w:tcPr>
            <w:tcW w:w="667" w:type="dxa"/>
            <w:noWrap/>
            <w:vAlign w:val="center"/>
          </w:tcPr>
          <w:p w:rsidR="00E541D9" w:rsidRPr="00663B83" w:rsidRDefault="00E541D9" w:rsidP="008733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41" w:type="dxa"/>
            <w:vAlign w:val="center"/>
          </w:tcPr>
          <w:p w:rsidR="00E541D9" w:rsidRPr="00663B83" w:rsidRDefault="00E541D9" w:rsidP="001E6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B83">
              <w:rPr>
                <w:rFonts w:ascii="Arial" w:hAnsi="Arial" w:cs="Arial"/>
                <w:sz w:val="22"/>
                <w:szCs w:val="22"/>
              </w:rPr>
              <w:t xml:space="preserve">Realizar seguimiento a la implementación de acciones resultado de las </w:t>
            </w:r>
            <w:r w:rsidR="00FF50D8" w:rsidRPr="00663B83">
              <w:rPr>
                <w:rFonts w:ascii="Arial" w:hAnsi="Arial" w:cs="Arial"/>
                <w:sz w:val="22"/>
                <w:szCs w:val="22"/>
              </w:rPr>
              <w:t>auditorías</w:t>
            </w:r>
            <w:r w:rsidRPr="00663B83">
              <w:rPr>
                <w:rFonts w:ascii="Arial" w:hAnsi="Arial" w:cs="Arial"/>
                <w:sz w:val="22"/>
                <w:szCs w:val="22"/>
              </w:rPr>
              <w:t xml:space="preserve"> internas de calidad.</w:t>
            </w:r>
          </w:p>
        </w:tc>
        <w:tc>
          <w:tcPr>
            <w:tcW w:w="1663" w:type="dxa"/>
            <w:vAlign w:val="center"/>
          </w:tcPr>
          <w:p w:rsidR="00E541D9" w:rsidRPr="00B6798D" w:rsidRDefault="00E541D9" w:rsidP="004C61D6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798D">
              <w:rPr>
                <w:rFonts w:ascii="Arial" w:hAnsi="Arial" w:cs="Arial"/>
                <w:sz w:val="18"/>
                <w:szCs w:val="18"/>
              </w:rPr>
              <w:t>Representante de la Alta Dirección en el SGC</w:t>
            </w:r>
          </w:p>
        </w:tc>
        <w:tc>
          <w:tcPr>
            <w:tcW w:w="1785" w:type="dxa"/>
            <w:vAlign w:val="center"/>
          </w:tcPr>
          <w:p w:rsidR="00E541D9" w:rsidRPr="00663B83" w:rsidRDefault="00E541D9" w:rsidP="004C6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3B83" w:rsidRDefault="00663B83" w:rsidP="00663B83">
      <w:pPr>
        <w:jc w:val="both"/>
        <w:rPr>
          <w:rFonts w:ascii="Arial" w:hAnsi="Arial" w:cs="Arial"/>
          <w:b/>
          <w:bCs/>
          <w:lang w:eastAsia="ar-SA"/>
        </w:rPr>
      </w:pPr>
    </w:p>
    <w:p w:rsidR="005263D9" w:rsidRDefault="005263D9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8.  FLUJOGRAMA</w:t>
      </w:r>
    </w:p>
    <w:p w:rsidR="005263D9" w:rsidRDefault="005263D9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0CE0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page" w:horzAnchor="margin" w:tblpY="194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2126"/>
      </w:tblGrid>
      <w:tr w:rsidR="005263D9" w:rsidRPr="00DF6EAF" w:rsidTr="00C37F6D">
        <w:tc>
          <w:tcPr>
            <w:tcW w:w="2405" w:type="dxa"/>
            <w:tcBorders>
              <w:bottom w:val="single" w:sz="4" w:space="0" w:color="auto"/>
            </w:tcBorders>
            <w:shd w:val="clear" w:color="auto" w:fill="D6E3BC"/>
          </w:tcPr>
          <w:p w:rsidR="005263D9" w:rsidRDefault="005263D9" w:rsidP="00C37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63D9" w:rsidRPr="008445FC" w:rsidRDefault="005263D9" w:rsidP="00C37F6D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445FC">
              <w:rPr>
                <w:rFonts w:ascii="Arial" w:hAnsi="Arial" w:cs="Arial"/>
                <w:b/>
                <w:sz w:val="20"/>
                <w:szCs w:val="20"/>
              </w:rPr>
              <w:t>Comité del SGC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5263D9" w:rsidRPr="008445FC" w:rsidRDefault="005263D9" w:rsidP="00C37F6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45FC">
              <w:rPr>
                <w:rFonts w:ascii="Arial" w:hAnsi="Arial" w:cs="Arial"/>
                <w:b/>
                <w:sz w:val="20"/>
                <w:szCs w:val="20"/>
              </w:rPr>
              <w:t>Auditor(a)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E3BC"/>
          </w:tcPr>
          <w:p w:rsidR="005263D9" w:rsidRPr="008445FC" w:rsidRDefault="005263D9" w:rsidP="00C37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5FC">
              <w:rPr>
                <w:rFonts w:ascii="Arial" w:hAnsi="Arial" w:cs="Arial"/>
                <w:b/>
                <w:sz w:val="20"/>
                <w:szCs w:val="20"/>
              </w:rPr>
              <w:t>Responsable del Control Interno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E3BC"/>
          </w:tcPr>
          <w:p w:rsidR="005263D9" w:rsidRPr="008445FC" w:rsidRDefault="005263D9" w:rsidP="00C37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5FC">
              <w:rPr>
                <w:rFonts w:ascii="Arial" w:hAnsi="Arial" w:cs="Arial"/>
                <w:b/>
                <w:sz w:val="20"/>
                <w:szCs w:val="20"/>
              </w:rPr>
              <w:t>Representante de la Alta Dirección en el SGC</w:t>
            </w:r>
          </w:p>
        </w:tc>
      </w:tr>
      <w:tr w:rsidR="005263D9" w:rsidRPr="00DF6EAF" w:rsidTr="00EC0CE0">
        <w:trPr>
          <w:trHeight w:val="1816"/>
        </w:trPr>
        <w:tc>
          <w:tcPr>
            <w:tcW w:w="2405" w:type="dxa"/>
            <w:tcBorders>
              <w:top w:val="single" w:sz="4" w:space="0" w:color="auto"/>
            </w:tcBorders>
          </w:tcPr>
          <w:p w:rsidR="005263D9" w:rsidRDefault="00EC0CE0" w:rsidP="00C37F6D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oval id="Elipse 90" o:spid="_x0000_s1041" style="position:absolute;left:0;text-align:left;margin-left:1.8pt;margin-top:3.55pt;width:108pt;height:80.8pt;z-index: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" fillcolor="#d7e4bd" strokecolor="windowText" strokeweight=".5pt">
                  <v:path arrowok="t"/>
                  <v:textbox style="mso-next-textbox:#Elipse 90">
                    <w:txbxContent>
                      <w:p w:rsidR="005263D9" w:rsidRPr="00A31A88" w:rsidRDefault="005263D9" w:rsidP="005263D9">
                        <w:pPr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s-ES"/>
                          </w:rPr>
                        </w:pPr>
                        <w:r w:rsidRPr="00EC0CE0"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Designar y comunicar la supervisión del contrato y/o actividad que requiera supervisión o seguimiento</w:t>
                        </w:r>
                        <w:r w:rsidRPr="00A31A88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.   </w:t>
                        </w:r>
                      </w:p>
                    </w:txbxContent>
                  </v:textbox>
                </v:oval>
              </w:pict>
            </w:r>
            <w:r w:rsidR="007E281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88" o:spid="_x0000_s1042" type="#_x0000_t32" style="position:absolute;left:0;text-align:left;margin-left:56.4pt;margin-top:128pt;width:0;height:19.25pt;z-index: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" strokeweight="3pt">
                  <v:stroke endarrow="block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263D9" w:rsidRPr="00DF6EAF" w:rsidRDefault="005263D9" w:rsidP="00C37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63D9" w:rsidRPr="00DF6EAF" w:rsidRDefault="005263D9" w:rsidP="00C37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63D9" w:rsidRPr="00DF6EAF" w:rsidRDefault="005263D9" w:rsidP="00C37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3D9" w:rsidRPr="00DF6EAF" w:rsidTr="00EC0CE0">
        <w:trPr>
          <w:trHeight w:val="1069"/>
        </w:trPr>
        <w:tc>
          <w:tcPr>
            <w:tcW w:w="2405" w:type="dxa"/>
          </w:tcPr>
          <w:p w:rsidR="005263D9" w:rsidRDefault="00EC0CE0" w:rsidP="00C37F6D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rect id="Rectángulo 87" o:spid="_x0000_s1039" style="position:absolute;left:0;text-align:left;margin-left:-.9pt;margin-top:6.35pt;width:108.75pt;height:30.35pt;z-index: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" fillcolor="#d6e3bc">
                  <v:textbox style="mso-next-textbox:#Rectángulo 87">
                    <w:txbxContent>
                      <w:p w:rsidR="005263D9" w:rsidRPr="00EC0CE0" w:rsidRDefault="005263D9" w:rsidP="005263D9">
                        <w:pPr>
                          <w:jc w:val="both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C0CE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Estudiar y apropiar las herramientas o instrumentos de supervisión necesarios para realizar el seguimiento a la ejecución contractual</w:t>
                        </w:r>
                      </w:p>
                    </w:txbxContent>
                  </v:textbox>
                </v:rect>
              </w:pict>
            </w:r>
            <w:r w:rsidR="007E2814">
              <w:rPr>
                <w:noProof/>
              </w:rPr>
              <w:pict>
                <v:line id="Conector recto 8" o:spid="_x0000_s1040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58.35pt" to="58.1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" strokeweight="3pt"/>
              </w:pict>
            </w:r>
          </w:p>
        </w:tc>
        <w:tc>
          <w:tcPr>
            <w:tcW w:w="2410" w:type="dxa"/>
            <w:shd w:val="clear" w:color="auto" w:fill="auto"/>
          </w:tcPr>
          <w:p w:rsidR="005263D9" w:rsidRPr="00DF6EAF" w:rsidRDefault="005263D9" w:rsidP="00C37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</w:tr>
      <w:tr w:rsidR="005263D9" w:rsidRPr="00DF6EAF" w:rsidTr="00C37F6D">
        <w:trPr>
          <w:trHeight w:val="683"/>
        </w:trPr>
        <w:tc>
          <w:tcPr>
            <w:tcW w:w="2405" w:type="dxa"/>
          </w:tcPr>
          <w:p w:rsidR="005263D9" w:rsidRDefault="007E2814" w:rsidP="00C37F6D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Conector recto de flecha 9" o:spid="_x0000_s1038" type="#_x0000_t32" style="position:absolute;left:0;text-align:left;margin-left:59.4pt;margin-top:17.5pt;width:59.1pt;height:0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" strokeweight="3pt">
                  <v:stroke endarrow="block"/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5263D9" w:rsidRPr="00DF6EAF" w:rsidRDefault="007E2814" w:rsidP="00C37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pict>
                <v:shape id="Conector recto de flecha 5" o:spid="_x0000_s1037" type="#_x0000_t32" style="position:absolute;left:0;text-align:left;margin-left:52.5pt;margin-top:21.85pt;width:0;height:19.25pt;z-index:9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" strokeweight="3pt">
                  <v:stroke endarrow="block"/>
                </v:shape>
              </w:pict>
            </w:r>
            <w:r>
              <w:rPr>
                <w:noProof/>
              </w:rPr>
              <w:pict>
                <v:rect id="Rectángulo 85" o:spid="_x0000_s1036" style="position:absolute;left:0;text-align:left;margin-left:-2.4pt;margin-top:5.95pt;width:108.75pt;height:19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" fillcolor="#d6e3bc">
                  <v:textbox>
                    <w:txbxContent>
                      <w:p w:rsidR="005263D9" w:rsidRPr="008445FC" w:rsidRDefault="005263D9" w:rsidP="005263D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445F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Realizar la auditoria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</w:tr>
      <w:tr w:rsidR="005263D9" w:rsidRPr="00DF6EAF" w:rsidTr="00C37F6D">
        <w:trPr>
          <w:trHeight w:val="692"/>
        </w:trPr>
        <w:tc>
          <w:tcPr>
            <w:tcW w:w="2405" w:type="dxa"/>
          </w:tcPr>
          <w:p w:rsidR="005263D9" w:rsidRDefault="005263D9" w:rsidP="00C37F6D">
            <w:pPr>
              <w:jc w:val="center"/>
              <w:rPr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:rsidR="005263D9" w:rsidRDefault="007E2814" w:rsidP="00C37F6D">
            <w:pPr>
              <w:jc w:val="center"/>
              <w:rPr>
                <w:noProof/>
                <w:lang w:val="es-MX" w:eastAsia="es-MX"/>
              </w:rPr>
            </w:pPr>
            <w:r>
              <w:rPr>
                <w:noProof/>
              </w:rPr>
              <w:pict>
                <v:line id="Conector recto 10" o:spid="_x0000_s1035" style="position:absolute;left:0;text-align:lef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pt,31.1pt" to="52.6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" strokeweight="3pt"/>
              </w:pict>
            </w:r>
            <w:r>
              <w:rPr>
                <w:noProof/>
              </w:rPr>
              <w:pict>
                <v:rect id="Rectángulo 1" o:spid="_x0000_s1034" style="position:absolute;left:0;text-align:left;margin-left:-.4pt;margin-top:3.25pt;width:110.7pt;height:27.1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" fillcolor="#d6e3bc">
                  <v:textbox>
                    <w:txbxContent>
                      <w:p w:rsidR="005263D9" w:rsidRPr="00EC0CE0" w:rsidRDefault="005263D9" w:rsidP="005263D9">
                        <w:pPr>
                          <w:jc w:val="both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C0CE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Elaborar y entregar informe de la Auditoria al Comité de SGC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</w:tr>
      <w:tr w:rsidR="005263D9" w:rsidRPr="00DF6EAF" w:rsidTr="00EC0CE0">
        <w:trPr>
          <w:trHeight w:val="844"/>
        </w:trPr>
        <w:tc>
          <w:tcPr>
            <w:tcW w:w="2405" w:type="dxa"/>
          </w:tcPr>
          <w:p w:rsidR="005263D9" w:rsidRDefault="00EC0CE0" w:rsidP="00C37F6D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rect id="Rectángulo 2" o:spid="_x0000_s1032" style="position:absolute;left:0;text-align:left;margin-left:-1.7pt;margin-top:2.1pt;width:99.85pt;height:29pt;z-index: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" fillcolor="#d6e3bc">
                  <v:textbox style="mso-next-textbox:#Rectángulo 2">
                    <w:txbxContent>
                      <w:p w:rsidR="005263D9" w:rsidRPr="00EC0CE0" w:rsidRDefault="005263D9" w:rsidP="005263D9">
                        <w:pPr>
                          <w:jc w:val="both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C0CE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Solicitar al auditado(a) un plan de mejoramiento de acuerdo al informe de auditoria</w:t>
                        </w:r>
                      </w:p>
                    </w:txbxContent>
                  </v:textbox>
                </v:rect>
              </w:pict>
            </w:r>
            <w:r w:rsidR="007E2814">
              <w:rPr>
                <w:noProof/>
              </w:rPr>
              <w:pict>
                <v:shape id="Conector recto de flecha 11" o:spid="_x0000_s1033" type="#_x0000_t32" style="position:absolute;left:0;text-align:left;margin-left:95.4pt;margin-top:23.85pt;width:77.45pt;height:1.35pt;flip:x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" strokeweight="3pt">
                  <v:stroke endarrow="block"/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</w:tr>
      <w:tr w:rsidR="005263D9" w:rsidRPr="00DF6EAF" w:rsidTr="00EC0CE0">
        <w:trPr>
          <w:trHeight w:val="709"/>
        </w:trPr>
        <w:tc>
          <w:tcPr>
            <w:tcW w:w="2405" w:type="dxa"/>
          </w:tcPr>
          <w:p w:rsidR="005263D9" w:rsidRDefault="007E2814" w:rsidP="00C37F6D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Conector recto de flecha 13" o:spid="_x0000_s1031" type="#_x0000_t32" style="position:absolute;left:0;text-align:left;margin-left:53.25pt;margin-top:22.9pt;width:68.65pt;height:0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" strokeweight="3pt">
                  <v:stroke endarrow="block"/>
                </v:shape>
              </w:pict>
            </w:r>
            <w:r>
              <w:rPr>
                <w:noProof/>
              </w:rPr>
              <w:pict>
                <v:line id="Conector recto 12" o:spid="_x0000_s1030" style="position:absolute;left:0;text-align:left;flip:x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-7.7pt" to="53.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" strokeweight="3pt"/>
              </w:pict>
            </w:r>
          </w:p>
        </w:tc>
        <w:tc>
          <w:tcPr>
            <w:tcW w:w="2410" w:type="dxa"/>
            <w:shd w:val="clear" w:color="auto" w:fill="auto"/>
          </w:tcPr>
          <w:p w:rsidR="005263D9" w:rsidRDefault="00EC0CE0" w:rsidP="00C37F6D">
            <w:pPr>
              <w:jc w:val="center"/>
              <w:rPr>
                <w:noProof/>
                <w:lang w:val="es-MX" w:eastAsia="es-MX"/>
              </w:rPr>
            </w:pPr>
            <w:r>
              <w:rPr>
                <w:noProof/>
              </w:rPr>
              <w:pict>
                <v:line id="Conector recto 14" o:spid="_x0000_s1029" style="position:absolute;left:0;text-align:left;z-index:16;visibility:visible;mso-wrap-style:square;mso-wrap-distance-left:9pt;mso-wrap-distance-top:0;mso-wrap-distance-right:9pt;mso-wrap-distance-bottom:0;mso-position-horizontal-relative:text;mso-position-vertical-relative:text" from="56.65pt,30.2pt" to="56.6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" strokeweight="3pt"/>
              </w:pict>
            </w:r>
            <w:r>
              <w:rPr>
                <w:noProof/>
              </w:rPr>
              <w:pict>
                <v:rect id="Rectángulo 3" o:spid="_x0000_s1028" style="position:absolute;left:0;text-align:left;margin-left:-.4pt;margin-top:2.55pt;width:99.85pt;height:25.85pt;z-index: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" fillcolor="#d6e3bc">
                  <v:textbox style="mso-next-textbox:#Rectángulo 3">
                    <w:txbxContent>
                      <w:p w:rsidR="005263D9" w:rsidRPr="00EC0CE0" w:rsidRDefault="005263D9" w:rsidP="005263D9">
                        <w:pPr>
                          <w:jc w:val="both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C0CE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Elaborar y presentar un plan de mejoramiento de acuerdo con los resultados de la auditoria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</w:tr>
      <w:tr w:rsidR="005263D9" w:rsidRPr="00DF6EAF" w:rsidTr="00EC0CE0">
        <w:trPr>
          <w:trHeight w:val="1438"/>
        </w:trPr>
        <w:tc>
          <w:tcPr>
            <w:tcW w:w="2405" w:type="dxa"/>
          </w:tcPr>
          <w:p w:rsidR="005263D9" w:rsidRDefault="005263D9" w:rsidP="00C37F6D">
            <w:pPr>
              <w:jc w:val="center"/>
              <w:rPr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:rsidR="005263D9" w:rsidRDefault="007E2814" w:rsidP="00C37F6D">
            <w:pPr>
              <w:jc w:val="center"/>
              <w:rPr>
                <w:noProof/>
                <w:lang w:val="es-MX" w:eastAsia="es-MX"/>
              </w:rPr>
            </w:pPr>
            <w:r>
              <w:rPr>
                <w:noProof/>
              </w:rPr>
              <w:pict>
                <v:shape id="Conector recto de flecha 15" o:spid="_x0000_s1027" type="#_x0000_t32" style="position:absolute;left:0;text-align:left;margin-left:56.65pt;margin-top:39pt;width:171.85pt;height:0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" strokeweight="3pt">
                  <v:stroke endarrow="block"/>
                </v:shape>
              </w:pict>
            </w:r>
          </w:p>
        </w:tc>
        <w:tc>
          <w:tcPr>
            <w:tcW w:w="2126" w:type="dxa"/>
          </w:tcPr>
          <w:p w:rsidR="005263D9" w:rsidRDefault="005263D9" w:rsidP="00C37F6D">
            <w:pPr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2126" w:type="dxa"/>
          </w:tcPr>
          <w:p w:rsidR="005263D9" w:rsidRDefault="007E2814" w:rsidP="00C37F6D">
            <w:pPr>
              <w:jc w:val="center"/>
              <w:rPr>
                <w:noProof/>
                <w:lang w:val="es-MX" w:eastAsia="es-MX"/>
              </w:rPr>
            </w:pPr>
            <w:r>
              <w:rPr>
                <w:noProof/>
              </w:rPr>
              <w:pict>
                <v:rect id="Rectángulo 4" o:spid="_x0000_s1026" style="position:absolute;left:0;text-align:left;margin-left:-.45pt;margin-top:10.75pt;width:99.85pt;height:43.25pt;z-index: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" fillcolor="#d6e3bc">
                  <v:textbox style="mso-next-textbox:#Rectángulo 4">
                    <w:txbxContent>
                      <w:p w:rsidR="005263D9" w:rsidRPr="008445FC" w:rsidRDefault="005263D9" w:rsidP="005263D9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C0CE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Realizar seguimiento a la implementación de acciones resultado de las auditorías internas de calidad</w:t>
                        </w:r>
                        <w:r w:rsidRPr="008445F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DC13D5" w:rsidRDefault="00DC13D5" w:rsidP="00663B83">
      <w:pPr>
        <w:jc w:val="both"/>
      </w:pPr>
    </w:p>
    <w:p w:rsidR="005263D9" w:rsidRDefault="005263D9" w:rsidP="00663B83">
      <w:pPr>
        <w:jc w:val="both"/>
      </w:pPr>
    </w:p>
    <w:p w:rsidR="005263D9" w:rsidRDefault="005263D9" w:rsidP="00663B83">
      <w:pPr>
        <w:jc w:val="both"/>
      </w:pPr>
    </w:p>
    <w:p w:rsidR="00DC13D5" w:rsidRDefault="00DC13D5" w:rsidP="00663B83">
      <w:pPr>
        <w:jc w:val="both"/>
        <w:rPr>
          <w:rFonts w:ascii="Arial" w:hAnsi="Arial" w:cs="Arial"/>
          <w:b/>
          <w:bCs/>
          <w:lang w:eastAsia="ar-SA"/>
        </w:rPr>
      </w:pPr>
    </w:p>
    <w:p w:rsidR="005263D9" w:rsidRPr="002A08FB" w:rsidRDefault="00EC0CE0" w:rsidP="005263D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9</w:t>
      </w:r>
      <w:r w:rsidR="005263D9" w:rsidRPr="002A08FB">
        <w:rPr>
          <w:rFonts w:ascii="Arial" w:hAnsi="Arial" w:cs="Arial"/>
          <w:b/>
          <w:bCs/>
          <w:sz w:val="22"/>
          <w:szCs w:val="22"/>
        </w:rPr>
        <w:t>. HISTORIAL DE CAMBIOS</w:t>
      </w:r>
    </w:p>
    <w:p w:rsidR="00CB679A" w:rsidRDefault="00CB679A" w:rsidP="00663B83">
      <w:pPr>
        <w:ind w:left="-90"/>
        <w:jc w:val="both"/>
        <w:rPr>
          <w:rFonts w:ascii="Arial" w:hAnsi="Arial" w:cs="Arial"/>
          <w:b/>
          <w:bCs/>
          <w:sz w:val="22"/>
          <w:szCs w:val="22"/>
        </w:rPr>
      </w:pPr>
    </w:p>
    <w:p w:rsidR="00CB679A" w:rsidRPr="000A7580" w:rsidRDefault="00CB679A" w:rsidP="00CB679A">
      <w:pPr>
        <w:ind w:right="-57"/>
        <w:jc w:val="both"/>
        <w:rPr>
          <w:rFonts w:ascii="Arial" w:hAnsi="Arial" w:cs="Arial"/>
          <w:b/>
          <w:bCs/>
          <w:sz w:val="22"/>
          <w:szCs w:val="22"/>
        </w:rPr>
      </w:pPr>
    </w:p>
    <w:p w:rsidR="00CB679A" w:rsidRPr="000A7580" w:rsidRDefault="00CB679A" w:rsidP="00CB679A">
      <w:pPr>
        <w:ind w:right="-57"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680"/>
      </w:tblGrid>
      <w:tr w:rsidR="00EC0CE0" w:rsidRPr="00D60232" w:rsidTr="00EC0CE0">
        <w:trPr>
          <w:trHeight w:val="701"/>
        </w:trPr>
        <w:tc>
          <w:tcPr>
            <w:tcW w:w="2340" w:type="dxa"/>
            <w:shd w:val="clear" w:color="auto" w:fill="E2EFD9"/>
            <w:vAlign w:val="center"/>
          </w:tcPr>
          <w:p w:rsidR="00EC0CE0" w:rsidRPr="00D60232" w:rsidRDefault="00EC0CE0" w:rsidP="003627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232">
              <w:rPr>
                <w:rFonts w:ascii="Arial" w:hAnsi="Arial" w:cs="Arial"/>
                <w:b/>
                <w:bCs/>
                <w:sz w:val="20"/>
                <w:szCs w:val="20"/>
              </w:rPr>
              <w:t>Fecha de aprobación versión actual</w:t>
            </w:r>
          </w:p>
        </w:tc>
        <w:tc>
          <w:tcPr>
            <w:tcW w:w="2160" w:type="dxa"/>
            <w:shd w:val="clear" w:color="auto" w:fill="E2EFD9"/>
            <w:vAlign w:val="center"/>
          </w:tcPr>
          <w:p w:rsidR="00EC0CE0" w:rsidRPr="00D60232" w:rsidRDefault="00EC0CE0" w:rsidP="003627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232">
              <w:rPr>
                <w:rFonts w:ascii="Arial" w:hAnsi="Arial" w:cs="Arial"/>
                <w:b/>
                <w:bCs/>
                <w:sz w:val="20"/>
                <w:szCs w:val="20"/>
              </w:rPr>
              <w:t>Versión modificada</w:t>
            </w:r>
          </w:p>
        </w:tc>
        <w:tc>
          <w:tcPr>
            <w:tcW w:w="4680" w:type="dxa"/>
            <w:shd w:val="clear" w:color="auto" w:fill="E2EFD9"/>
            <w:vAlign w:val="center"/>
          </w:tcPr>
          <w:p w:rsidR="00EC0CE0" w:rsidRPr="00D60232" w:rsidRDefault="00EC0CE0" w:rsidP="003627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232">
              <w:rPr>
                <w:rFonts w:ascii="Arial" w:hAnsi="Arial" w:cs="Arial"/>
                <w:b/>
                <w:bCs/>
                <w:sz w:val="20"/>
                <w:szCs w:val="20"/>
              </w:rPr>
              <w:t>Descripción del cambio</w:t>
            </w:r>
          </w:p>
        </w:tc>
      </w:tr>
      <w:tr w:rsidR="00EC0CE0" w:rsidRPr="00D60232" w:rsidTr="00EC0CE0">
        <w:trPr>
          <w:trHeight w:val="315"/>
        </w:trPr>
        <w:tc>
          <w:tcPr>
            <w:tcW w:w="2340" w:type="dxa"/>
            <w:vAlign w:val="center"/>
          </w:tcPr>
          <w:p w:rsidR="00EC0CE0" w:rsidRPr="00D60232" w:rsidRDefault="00EC0CE0" w:rsidP="00362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PMingLiU" w:hAnsi="Arial" w:cs="Arial"/>
                <w:color w:val="000000"/>
                <w:sz w:val="18"/>
                <w:szCs w:val="18"/>
                <w:lang w:eastAsia="es-ES"/>
              </w:rPr>
              <w:t>30</w:t>
            </w:r>
            <w:r w:rsidRPr="008B155C">
              <w:rPr>
                <w:rFonts w:ascii="Arial" w:eastAsia="PMingLiU" w:hAnsi="Arial" w:cs="Arial"/>
                <w:color w:val="000000"/>
                <w:sz w:val="18"/>
                <w:szCs w:val="18"/>
                <w:lang w:eastAsia="es-ES"/>
              </w:rPr>
              <w:t>/</w:t>
            </w:r>
            <w:r>
              <w:rPr>
                <w:rFonts w:ascii="Arial" w:eastAsia="PMingLiU" w:hAnsi="Arial" w:cs="Arial"/>
                <w:color w:val="000000"/>
                <w:sz w:val="18"/>
                <w:szCs w:val="18"/>
                <w:lang w:eastAsia="es-ES"/>
              </w:rPr>
              <w:t>07</w:t>
            </w:r>
            <w:r w:rsidRPr="008B155C">
              <w:rPr>
                <w:rFonts w:ascii="Arial" w:eastAsia="PMingLiU" w:hAnsi="Arial" w:cs="Arial"/>
                <w:color w:val="000000"/>
                <w:sz w:val="18"/>
                <w:szCs w:val="18"/>
                <w:lang w:eastAsia="es-ES"/>
              </w:rPr>
              <w:t>/</w:t>
            </w:r>
            <w:r>
              <w:rPr>
                <w:rFonts w:ascii="Arial" w:eastAsia="PMingLiU" w:hAnsi="Arial" w:cs="Arial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2160" w:type="dxa"/>
            <w:vAlign w:val="center"/>
          </w:tcPr>
          <w:p w:rsidR="00EC0CE0" w:rsidRPr="00D60232" w:rsidRDefault="00EC0CE0" w:rsidP="0036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vAlign w:val="center"/>
          </w:tcPr>
          <w:p w:rsidR="00EC0CE0" w:rsidRDefault="00EC0CE0" w:rsidP="003627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-Revisión y ajuste de Formato. Redefinición de matriz de procedimientos. </w:t>
            </w:r>
          </w:p>
          <w:p w:rsidR="00EC0CE0" w:rsidRDefault="00EC0CE0" w:rsidP="003627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0CE0" w:rsidRPr="00D60232" w:rsidRDefault="00EC0CE0" w:rsidP="003627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-Redefinición de actividades con detalle  </w:t>
            </w:r>
          </w:p>
        </w:tc>
      </w:tr>
      <w:tr w:rsidR="00EC0CE0" w:rsidRPr="00D60232" w:rsidTr="00EC0CE0">
        <w:trPr>
          <w:trHeight w:val="278"/>
        </w:trPr>
        <w:tc>
          <w:tcPr>
            <w:tcW w:w="2340" w:type="dxa"/>
            <w:vAlign w:val="center"/>
          </w:tcPr>
          <w:p w:rsidR="00EC0CE0" w:rsidRPr="00D60232" w:rsidRDefault="00EC0CE0" w:rsidP="003627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C0CE0" w:rsidRPr="00D60232" w:rsidRDefault="00EC0CE0" w:rsidP="003627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EC0CE0" w:rsidRPr="00D60232" w:rsidRDefault="00EC0CE0" w:rsidP="003627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B83" w:rsidRDefault="00663B83" w:rsidP="00663B83"/>
    <w:p w:rsidR="00EC0CE0" w:rsidRPr="00663B83" w:rsidRDefault="00663B83" w:rsidP="00663B83">
      <w:pPr>
        <w:tabs>
          <w:tab w:val="left" w:pos="6447"/>
        </w:tabs>
      </w:pPr>
      <w:r>
        <w:tab/>
      </w:r>
    </w:p>
    <w:tbl>
      <w:tblPr>
        <w:tblW w:w="91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2977"/>
        <w:gridCol w:w="3136"/>
      </w:tblGrid>
      <w:tr w:rsidR="00EC0CE0" w:rsidRPr="002A08FB" w:rsidTr="00EC0CE0">
        <w:trPr>
          <w:trHeight w:val="321"/>
        </w:trPr>
        <w:tc>
          <w:tcPr>
            <w:tcW w:w="3067" w:type="dxa"/>
            <w:shd w:val="clear" w:color="auto" w:fill="E2EFD9"/>
            <w:vAlign w:val="center"/>
          </w:tcPr>
          <w:p w:rsidR="00EC0CE0" w:rsidRPr="00726CC6" w:rsidRDefault="00EC0CE0" w:rsidP="00362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ELABORADO POR: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EC0CE0" w:rsidRPr="00726CC6" w:rsidRDefault="00EC0CE0" w:rsidP="00362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REVISADO POR:</w:t>
            </w:r>
          </w:p>
        </w:tc>
        <w:tc>
          <w:tcPr>
            <w:tcW w:w="3136" w:type="dxa"/>
            <w:shd w:val="clear" w:color="auto" w:fill="E2EFD9"/>
            <w:vAlign w:val="center"/>
          </w:tcPr>
          <w:p w:rsidR="00EC0CE0" w:rsidRPr="00726CC6" w:rsidRDefault="00EC0CE0" w:rsidP="00362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APROBADO POR:</w:t>
            </w:r>
          </w:p>
        </w:tc>
      </w:tr>
      <w:tr w:rsidR="00EC0CE0" w:rsidRPr="002A08FB" w:rsidTr="00EC0CE0">
        <w:trPr>
          <w:trHeight w:val="1066"/>
        </w:trPr>
        <w:tc>
          <w:tcPr>
            <w:tcW w:w="3067" w:type="dxa"/>
          </w:tcPr>
          <w:p w:rsidR="00EC0CE0" w:rsidRPr="00726CC6" w:rsidRDefault="00EC0CE0" w:rsidP="003627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Nombre:</w:t>
            </w:r>
            <w:r w:rsidRPr="00726CC6">
              <w:rPr>
                <w:rFonts w:ascii="Arial" w:hAnsi="Arial" w:cs="Arial"/>
                <w:sz w:val="22"/>
                <w:szCs w:val="22"/>
              </w:rPr>
              <w:t xml:space="preserve"> Profesional Designado por la Gerente</w:t>
            </w:r>
          </w:p>
          <w:p w:rsidR="00EC0CE0" w:rsidRDefault="00EC0CE0" w:rsidP="0036274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0CE0" w:rsidRPr="00726CC6" w:rsidRDefault="00EC0CE0" w:rsidP="003627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Fecha:</w:t>
            </w:r>
            <w:r w:rsidRPr="00726CC6">
              <w:rPr>
                <w:rFonts w:ascii="Arial" w:hAnsi="Arial" w:cs="Arial"/>
                <w:sz w:val="22"/>
                <w:szCs w:val="22"/>
              </w:rPr>
              <w:t xml:space="preserve"> 17/05/2018</w:t>
            </w:r>
          </w:p>
        </w:tc>
        <w:tc>
          <w:tcPr>
            <w:tcW w:w="2977" w:type="dxa"/>
          </w:tcPr>
          <w:p w:rsidR="00EC0CE0" w:rsidRPr="00726CC6" w:rsidRDefault="00EC0CE0" w:rsidP="003627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Nombre:</w:t>
            </w:r>
            <w:r w:rsidRPr="00726CC6">
              <w:rPr>
                <w:rFonts w:ascii="Arial" w:hAnsi="Arial" w:cs="Arial"/>
                <w:sz w:val="22"/>
                <w:szCs w:val="22"/>
              </w:rPr>
              <w:t xml:space="preserve"> Diana Ximena </w:t>
            </w:r>
            <w:r>
              <w:rPr>
                <w:rFonts w:ascii="Arial" w:hAnsi="Arial" w:cs="Arial"/>
                <w:sz w:val="22"/>
                <w:szCs w:val="22"/>
              </w:rPr>
              <w:t xml:space="preserve">Cepeda </w:t>
            </w:r>
            <w:r w:rsidRPr="00726CC6">
              <w:rPr>
                <w:rFonts w:ascii="Arial" w:hAnsi="Arial" w:cs="Arial"/>
                <w:sz w:val="22"/>
                <w:szCs w:val="22"/>
              </w:rPr>
              <w:t xml:space="preserve">Rodríguez </w:t>
            </w:r>
          </w:p>
          <w:p w:rsidR="00EC0CE0" w:rsidRPr="00726CC6" w:rsidRDefault="00EC0CE0" w:rsidP="003627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Cargo:</w:t>
            </w:r>
            <w:r w:rsidRPr="00726CC6">
              <w:rPr>
                <w:rFonts w:ascii="Arial" w:hAnsi="Arial" w:cs="Arial"/>
                <w:sz w:val="22"/>
                <w:szCs w:val="22"/>
              </w:rPr>
              <w:t xml:space="preserve"> Gerente</w:t>
            </w:r>
          </w:p>
          <w:p w:rsidR="00EC0CE0" w:rsidRPr="00726CC6" w:rsidRDefault="00EC0CE0" w:rsidP="003627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Fecha:</w:t>
            </w:r>
            <w:r w:rsidRPr="00726CC6">
              <w:rPr>
                <w:rFonts w:ascii="Arial" w:hAnsi="Arial" w:cs="Arial"/>
                <w:sz w:val="22"/>
                <w:szCs w:val="22"/>
              </w:rPr>
              <w:t xml:space="preserve"> 17/05/2018</w:t>
            </w:r>
          </w:p>
        </w:tc>
        <w:tc>
          <w:tcPr>
            <w:tcW w:w="3136" w:type="dxa"/>
          </w:tcPr>
          <w:p w:rsidR="00EC0CE0" w:rsidRPr="00726CC6" w:rsidRDefault="00EC0CE0" w:rsidP="003627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Nombre:</w:t>
            </w:r>
            <w:r w:rsidRPr="00726CC6">
              <w:rPr>
                <w:rFonts w:ascii="Arial" w:hAnsi="Arial" w:cs="Arial"/>
                <w:sz w:val="22"/>
                <w:szCs w:val="22"/>
              </w:rPr>
              <w:t xml:space="preserve"> Diana Ximena</w:t>
            </w:r>
            <w:r>
              <w:rPr>
                <w:rFonts w:ascii="Arial" w:hAnsi="Arial" w:cs="Arial"/>
                <w:sz w:val="22"/>
                <w:szCs w:val="22"/>
              </w:rPr>
              <w:t xml:space="preserve"> Cepeda</w:t>
            </w:r>
            <w:r w:rsidRPr="00726CC6">
              <w:rPr>
                <w:rFonts w:ascii="Arial" w:hAnsi="Arial" w:cs="Arial"/>
                <w:sz w:val="22"/>
                <w:szCs w:val="22"/>
              </w:rPr>
              <w:t xml:space="preserve"> Rodríguez </w:t>
            </w:r>
          </w:p>
          <w:p w:rsidR="00EC0CE0" w:rsidRPr="00726CC6" w:rsidRDefault="00EC0CE0" w:rsidP="003627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Cargo:</w:t>
            </w:r>
            <w:r w:rsidRPr="00726CC6">
              <w:rPr>
                <w:rFonts w:ascii="Arial" w:hAnsi="Arial" w:cs="Arial"/>
                <w:sz w:val="22"/>
                <w:szCs w:val="22"/>
              </w:rPr>
              <w:t xml:space="preserve"> Gerente</w:t>
            </w:r>
          </w:p>
          <w:p w:rsidR="00EC0CE0" w:rsidRPr="00726CC6" w:rsidRDefault="00EC0CE0" w:rsidP="003627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C6">
              <w:rPr>
                <w:rFonts w:ascii="Arial" w:hAnsi="Arial" w:cs="Arial"/>
                <w:b/>
                <w:sz w:val="22"/>
                <w:szCs w:val="22"/>
              </w:rPr>
              <w:t>Fecha:</w:t>
            </w:r>
            <w:r w:rsidRPr="00726CC6">
              <w:rPr>
                <w:rFonts w:ascii="Arial" w:hAnsi="Arial" w:cs="Arial"/>
                <w:sz w:val="22"/>
                <w:szCs w:val="22"/>
              </w:rPr>
              <w:t xml:space="preserve"> 30/07/2018</w:t>
            </w:r>
          </w:p>
        </w:tc>
      </w:tr>
    </w:tbl>
    <w:p w:rsidR="00663B83" w:rsidRPr="00663B83" w:rsidRDefault="00663B83" w:rsidP="00663B83">
      <w:pPr>
        <w:tabs>
          <w:tab w:val="left" w:pos="6447"/>
        </w:tabs>
      </w:pPr>
    </w:p>
    <w:sectPr w:rsidR="00663B83" w:rsidRPr="00663B83" w:rsidSect="00072301">
      <w:headerReference w:type="default" r:id="rId8"/>
      <w:footerReference w:type="default" r:id="rId9"/>
      <w:pgSz w:w="12242" w:h="15842" w:code="1"/>
      <w:pgMar w:top="1701" w:right="1418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814" w:rsidRDefault="007E2814">
      <w:r>
        <w:separator/>
      </w:r>
    </w:p>
  </w:endnote>
  <w:endnote w:type="continuationSeparator" w:id="0">
    <w:p w:rsidR="007E2814" w:rsidRDefault="007E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8D" w:rsidRDefault="00B6798D" w:rsidP="00663B83">
    <w:pPr>
      <w:jc w:val="center"/>
      <w:rPr>
        <w:rFonts w:ascii="Arial Narrow" w:hAnsi="Arial Narrow" w:cs="Arial"/>
        <w:sz w:val="18"/>
        <w:szCs w:val="18"/>
      </w:rPr>
    </w:pPr>
  </w:p>
  <w:p w:rsidR="00B6798D" w:rsidRDefault="00B6798D" w:rsidP="00663B83">
    <w:pPr>
      <w:jc w:val="center"/>
      <w:rPr>
        <w:rFonts w:ascii="Arial Narrow" w:hAnsi="Arial Narrow" w:cs="Arial"/>
        <w:sz w:val="18"/>
        <w:szCs w:val="18"/>
      </w:rPr>
    </w:pPr>
  </w:p>
  <w:p w:rsidR="00663B83" w:rsidRPr="00E33D28" w:rsidRDefault="00663B83" w:rsidP="00663B83">
    <w:pPr>
      <w:jc w:val="center"/>
      <w:rPr>
        <w:rFonts w:ascii="Arial Narrow" w:hAnsi="Arial Narrow" w:cs="Arial"/>
        <w:sz w:val="18"/>
        <w:szCs w:val="18"/>
      </w:rPr>
    </w:pPr>
    <w:r w:rsidRPr="00E33D28">
      <w:rPr>
        <w:rFonts w:ascii="Arial Narrow" w:hAnsi="Arial Narrow" w:cs="Arial"/>
        <w:sz w:val="18"/>
        <w:szCs w:val="18"/>
      </w:rPr>
      <w:t>INSTITUTO MUNICIPAL PARA EL DEPORTE Y LA RECREACION DE IBAGUÉ</w:t>
    </w:r>
  </w:p>
  <w:p w:rsidR="00663B83" w:rsidRPr="00E33D28" w:rsidRDefault="00663B83" w:rsidP="00663B83">
    <w:pPr>
      <w:jc w:val="center"/>
      <w:rPr>
        <w:rFonts w:ascii="Arial Narrow" w:hAnsi="Arial Narrow" w:cs="Arial"/>
        <w:sz w:val="18"/>
        <w:szCs w:val="18"/>
      </w:rPr>
    </w:pPr>
    <w:r w:rsidRPr="00E33D28">
      <w:rPr>
        <w:rFonts w:ascii="Arial Narrow" w:hAnsi="Arial Narrow" w:cs="Arial"/>
        <w:sz w:val="18"/>
        <w:szCs w:val="18"/>
      </w:rPr>
      <w:t>Parque Deportivo Vía Aeropuerto Perales Kilometro 1</w:t>
    </w:r>
  </w:p>
  <w:p w:rsidR="00663B83" w:rsidRPr="005315EF" w:rsidRDefault="00663B83" w:rsidP="00663B83">
    <w:pPr>
      <w:jc w:val="center"/>
    </w:pPr>
    <w:r w:rsidRPr="00E33D28">
      <w:rPr>
        <w:rFonts w:ascii="Arial Narrow" w:hAnsi="Arial Narrow" w:cs="Arial"/>
        <w:sz w:val="18"/>
        <w:szCs w:val="18"/>
      </w:rPr>
      <w:t>E-mail:imdrideportes</w:t>
    </w:r>
    <w:r w:rsidRPr="005315EF">
      <w:rPr>
        <w:rFonts w:ascii="Arial Narrow" w:hAnsi="Arial Narrow" w:cs="Calibri"/>
        <w:sz w:val="18"/>
        <w:szCs w:val="18"/>
      </w:rPr>
      <w:t>@</w:t>
    </w:r>
    <w:r w:rsidRPr="00E33D28">
      <w:rPr>
        <w:rFonts w:ascii="Arial Narrow" w:hAnsi="Arial Narrow" w:cs="Arial"/>
        <w:sz w:val="18"/>
        <w:szCs w:val="18"/>
      </w:rPr>
      <w:t xml:space="preserve">gmail.com  Página Web: </w:t>
    </w:r>
    <w:hyperlink r:id="rId1" w:history="1">
      <w:r w:rsidRPr="00480D9B">
        <w:rPr>
          <w:rStyle w:val="Hipervnculo"/>
          <w:rFonts w:ascii="Arial Narrow" w:hAnsi="Arial Narrow" w:cs="Arial"/>
          <w:sz w:val="18"/>
          <w:szCs w:val="18"/>
        </w:rPr>
        <w:t>www.imdri.gov.co</w:t>
      </w:r>
    </w:hyperlink>
    <w:r>
      <w:rPr>
        <w:rFonts w:ascii="Arial Narrow" w:hAnsi="Arial Narrow" w:cs="Arial"/>
        <w:sz w:val="18"/>
        <w:szCs w:val="18"/>
      </w:rPr>
      <w:t xml:space="preserve"> </w:t>
    </w:r>
    <w:r w:rsidRPr="00E33D28">
      <w:rPr>
        <w:rFonts w:ascii="Arial Narrow" w:hAnsi="Arial Narrow" w:cs="Arial"/>
        <w:sz w:val="18"/>
        <w:szCs w:val="18"/>
      </w:rPr>
      <w:t>Ibagué Tolima</w:t>
    </w:r>
  </w:p>
  <w:p w:rsidR="00E541D9" w:rsidRPr="00663B83" w:rsidRDefault="00E541D9" w:rsidP="00F7697A">
    <w:pPr>
      <w:pStyle w:val="Piedepgina"/>
      <w:jc w:val="center"/>
      <w:rPr>
        <w:b/>
        <w:bCs/>
        <w:i/>
        <w:iCs/>
        <w:color w:val="008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814" w:rsidRDefault="007E2814">
      <w:r>
        <w:separator/>
      </w:r>
    </w:p>
  </w:footnote>
  <w:footnote w:type="continuationSeparator" w:id="0">
    <w:p w:rsidR="007E2814" w:rsidRDefault="007E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Ind w:w="-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5220"/>
      <w:gridCol w:w="990"/>
      <w:gridCol w:w="1350"/>
    </w:tblGrid>
    <w:tr w:rsidR="00663B83" w:rsidRPr="008B155C" w:rsidTr="00663B83">
      <w:trPr>
        <w:cantSplit/>
        <w:trHeight w:val="285"/>
      </w:trPr>
      <w:tc>
        <w:tcPr>
          <w:tcW w:w="162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</w:tcPr>
        <w:p w:rsidR="00663B83" w:rsidRPr="008B155C" w:rsidRDefault="007E2814" w:rsidP="00663B83">
          <w:pPr>
            <w:rPr>
              <w:rFonts w:ascii="Arial" w:eastAsia="PMingLiU" w:hAnsi="Arial" w:cs="Arial"/>
              <w:b/>
              <w:bCs/>
              <w:color w:val="000000"/>
              <w:sz w:val="18"/>
              <w:szCs w:val="18"/>
              <w:lang w:val="es-ES" w:eastAsia="es-E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2050" type="#_x0000_t75" style="position:absolute;margin-left:8.95pt;margin-top:1.2pt;width:59.25pt;height:41pt;z-index:-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"/>
                <w10:wrap anchorx="page" anchory="page"/>
              </v:shape>
            </w:pict>
          </w:r>
        </w:p>
      </w:tc>
      <w:tc>
        <w:tcPr>
          <w:tcW w:w="5220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663B83" w:rsidRPr="00535893" w:rsidRDefault="00663B83" w:rsidP="00663B83">
          <w:pPr>
            <w:jc w:val="center"/>
            <w:rPr>
              <w:rFonts w:ascii="Arial" w:eastAsia="PMingLiU" w:hAnsi="Arial" w:cs="Arial"/>
              <w:b/>
              <w:bCs/>
              <w:color w:val="002060"/>
              <w:sz w:val="18"/>
              <w:szCs w:val="18"/>
              <w:lang w:val="es-ES" w:eastAsia="es-ES"/>
            </w:rPr>
          </w:pPr>
          <w:r w:rsidRPr="00535893">
            <w:rPr>
              <w:rFonts w:ascii="Arial" w:eastAsia="PMingLiU" w:hAnsi="Arial" w:cs="Arial"/>
              <w:b/>
              <w:bCs/>
              <w:caps/>
              <w:color w:val="002060"/>
              <w:sz w:val="18"/>
              <w:szCs w:val="18"/>
              <w:lang w:eastAsia="es-ES"/>
            </w:rPr>
            <w:t xml:space="preserve">PROCESO:  </w:t>
          </w:r>
          <w:r>
            <w:rPr>
              <w:rFonts w:ascii="Arial" w:eastAsia="PMingLiU" w:hAnsi="Arial" w:cs="Arial"/>
              <w:b/>
              <w:bCs/>
              <w:caps/>
              <w:color w:val="002060"/>
              <w:sz w:val="18"/>
              <w:szCs w:val="18"/>
              <w:lang w:eastAsia="es-ES"/>
            </w:rPr>
            <w:t xml:space="preserve"> GESTION DE CALIDAD Y MEJORA CONTINUA</w:t>
          </w:r>
        </w:p>
      </w:tc>
      <w:tc>
        <w:tcPr>
          <w:tcW w:w="990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8B155C" w:rsidRDefault="00663B83" w:rsidP="00663B83">
          <w:pPr>
            <w:jc w:val="center"/>
            <w:rPr>
              <w:rFonts w:ascii="Arial" w:eastAsia="PMingLiU" w:hAnsi="Arial" w:cs="Arial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8B155C">
            <w:rPr>
              <w:rFonts w:ascii="Arial" w:eastAsia="PMingLiU" w:hAnsi="Arial" w:cs="Arial"/>
              <w:b/>
              <w:bCs/>
              <w:color w:val="000000"/>
              <w:sz w:val="18"/>
              <w:szCs w:val="18"/>
              <w:lang w:eastAsia="es-ES"/>
            </w:rPr>
            <w:t>Código</w:t>
          </w:r>
        </w:p>
      </w:tc>
      <w:tc>
        <w:tcPr>
          <w:tcW w:w="1350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8B155C" w:rsidRDefault="00663B83" w:rsidP="00EC0CE0">
          <w:pPr>
            <w:jc w:val="center"/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</w:pPr>
          <w:r w:rsidRPr="00F64D4D">
            <w:rPr>
              <w:rFonts w:ascii="Arial" w:eastAsia="PMingLiU" w:hAnsi="Arial" w:cs="Arial"/>
              <w:color w:val="000000"/>
              <w:sz w:val="18"/>
              <w:szCs w:val="18"/>
              <w:lang w:eastAsia="es-ES"/>
            </w:rPr>
            <w:t>P-GC-DE-00</w:t>
          </w:r>
          <w:r w:rsidR="00EC0CE0">
            <w:rPr>
              <w:rFonts w:ascii="Arial" w:eastAsia="PMingLiU" w:hAnsi="Arial" w:cs="Arial"/>
              <w:color w:val="000000"/>
              <w:sz w:val="18"/>
              <w:szCs w:val="18"/>
              <w:lang w:eastAsia="es-ES"/>
            </w:rPr>
            <w:t>2</w:t>
          </w:r>
        </w:p>
      </w:tc>
    </w:tr>
    <w:tr w:rsidR="00663B83" w:rsidRPr="008B155C" w:rsidTr="00663B83">
      <w:trPr>
        <w:cantSplit/>
        <w:trHeight w:val="180"/>
      </w:trPr>
      <w:tc>
        <w:tcPr>
          <w:tcW w:w="1620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</w:tcPr>
        <w:p w:rsidR="00663B83" w:rsidRPr="008B155C" w:rsidRDefault="00663B83" w:rsidP="00663B83">
          <w:pPr>
            <w:rPr>
              <w:rFonts w:ascii="Arial" w:eastAsia="PMingLiU" w:hAnsi="Arial" w:cs="Arial"/>
              <w:b/>
              <w:bCs/>
              <w:color w:val="000000"/>
              <w:sz w:val="18"/>
              <w:szCs w:val="18"/>
              <w:lang w:val="es-ES" w:eastAsia="es-ES"/>
            </w:rPr>
          </w:pPr>
        </w:p>
      </w:tc>
      <w:tc>
        <w:tcPr>
          <w:tcW w:w="5220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535893" w:rsidRDefault="00663B83" w:rsidP="00663B83">
          <w:pPr>
            <w:jc w:val="center"/>
            <w:rPr>
              <w:rFonts w:ascii="Arial" w:eastAsia="PMingLiU" w:hAnsi="Arial" w:cs="Arial"/>
              <w:b/>
              <w:bCs/>
              <w:caps/>
              <w:color w:val="002060"/>
              <w:sz w:val="18"/>
              <w:szCs w:val="18"/>
              <w:lang w:eastAsia="es-ES"/>
            </w:rPr>
          </w:pPr>
        </w:p>
      </w:tc>
      <w:tc>
        <w:tcPr>
          <w:tcW w:w="990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8B155C" w:rsidRDefault="00663B83" w:rsidP="00663B83">
          <w:pPr>
            <w:jc w:val="center"/>
            <w:rPr>
              <w:rFonts w:ascii="Arial" w:eastAsia="PMingLiU" w:hAnsi="Arial" w:cs="Arial"/>
              <w:b/>
              <w:bCs/>
              <w:color w:val="000000"/>
              <w:sz w:val="18"/>
              <w:szCs w:val="18"/>
              <w:lang w:val="es-ES" w:eastAsia="es-ES"/>
            </w:rPr>
          </w:pPr>
          <w:r>
            <w:rPr>
              <w:rFonts w:ascii="Arial" w:eastAsia="PMingLiU" w:hAnsi="Arial" w:cs="Arial"/>
              <w:b/>
              <w:bCs/>
              <w:color w:val="000000"/>
              <w:sz w:val="18"/>
              <w:szCs w:val="18"/>
              <w:lang w:val="es-ES" w:eastAsia="es-ES"/>
            </w:rPr>
            <w:t>Versión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8B155C" w:rsidRDefault="00663B83" w:rsidP="00663B83">
          <w:pPr>
            <w:jc w:val="center"/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</w:pPr>
          <w:r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  <w:t>1</w:t>
          </w:r>
        </w:p>
      </w:tc>
    </w:tr>
    <w:tr w:rsidR="00663B83" w:rsidRPr="008B155C" w:rsidTr="00663B83">
      <w:trPr>
        <w:cantSplit/>
        <w:trHeight w:val="233"/>
      </w:trPr>
      <w:tc>
        <w:tcPr>
          <w:tcW w:w="1620" w:type="dxa"/>
          <w:vMerge/>
          <w:tcBorders>
            <w:left w:val="single" w:sz="8" w:space="0" w:color="auto"/>
            <w:bottom w:val="single" w:sz="4" w:space="0" w:color="auto"/>
            <w:right w:val="single" w:sz="8" w:space="0" w:color="auto"/>
          </w:tcBorders>
        </w:tcPr>
        <w:p w:rsidR="00663B83" w:rsidRPr="001A2BB6" w:rsidRDefault="00663B83" w:rsidP="00663B83">
          <w:pPr>
            <w:rPr>
              <w:rFonts w:ascii="Arial" w:eastAsia="PMingLiU" w:hAnsi="Arial" w:cs="Arial"/>
              <w:b/>
              <w:noProof/>
              <w:color w:val="000000"/>
              <w:sz w:val="18"/>
              <w:szCs w:val="18"/>
              <w:lang w:eastAsia="zh-TW"/>
            </w:rPr>
          </w:pPr>
        </w:p>
      </w:tc>
      <w:tc>
        <w:tcPr>
          <w:tcW w:w="5220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535893" w:rsidRDefault="00663B83" w:rsidP="00663B83">
          <w:pPr>
            <w:jc w:val="center"/>
            <w:rPr>
              <w:rFonts w:ascii="Arial" w:eastAsia="PMingLiU" w:hAnsi="Arial" w:cs="Arial"/>
              <w:b/>
              <w:bCs/>
              <w:caps/>
              <w:color w:val="002060"/>
              <w:sz w:val="18"/>
              <w:szCs w:val="18"/>
              <w:lang w:eastAsia="es-ES"/>
            </w:rPr>
          </w:pPr>
          <w:r w:rsidRPr="00535893">
            <w:rPr>
              <w:rFonts w:ascii="Arial" w:eastAsia="PMingLiU" w:hAnsi="Arial" w:cs="Arial"/>
              <w:b/>
              <w:bCs/>
              <w:caps/>
              <w:color w:val="002060"/>
              <w:sz w:val="18"/>
              <w:szCs w:val="18"/>
              <w:lang w:eastAsia="es-ES"/>
            </w:rPr>
            <w:t xml:space="preserve">proceDIMIENTO: : </w:t>
          </w:r>
          <w:r>
            <w:rPr>
              <w:rFonts w:ascii="Arial" w:eastAsia="PMingLiU" w:hAnsi="Arial" w:cs="Arial"/>
              <w:b/>
              <w:bCs/>
              <w:caps/>
              <w:color w:val="002060"/>
              <w:sz w:val="18"/>
              <w:szCs w:val="18"/>
              <w:lang w:eastAsia="es-ES"/>
            </w:rPr>
            <w:t>AUDITORIAS INTERNAS DEL SGC</w:t>
          </w:r>
        </w:p>
      </w:tc>
      <w:tc>
        <w:tcPr>
          <w:tcW w:w="990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8B155C" w:rsidRDefault="00663B83" w:rsidP="00663B83">
          <w:pPr>
            <w:jc w:val="center"/>
            <w:rPr>
              <w:rFonts w:ascii="Arial" w:eastAsia="PMingLiU" w:hAnsi="Arial" w:cs="Arial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8B155C">
            <w:rPr>
              <w:rFonts w:ascii="Arial" w:eastAsia="PMingLiU" w:hAnsi="Arial" w:cs="Arial"/>
              <w:b/>
              <w:bCs/>
              <w:color w:val="000000"/>
              <w:sz w:val="18"/>
              <w:szCs w:val="18"/>
              <w:lang w:eastAsia="es-ES"/>
            </w:rPr>
            <w:t>Fecha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8B155C" w:rsidRDefault="00054841" w:rsidP="00054841">
          <w:pPr>
            <w:jc w:val="center"/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</w:pPr>
          <w:r>
            <w:rPr>
              <w:rFonts w:ascii="Arial" w:eastAsia="PMingLiU" w:hAnsi="Arial" w:cs="Arial"/>
              <w:color w:val="000000"/>
              <w:sz w:val="18"/>
              <w:szCs w:val="18"/>
              <w:lang w:eastAsia="es-ES"/>
            </w:rPr>
            <w:t>30</w:t>
          </w:r>
          <w:r w:rsidR="00663B83" w:rsidRPr="008B155C">
            <w:rPr>
              <w:rFonts w:ascii="Arial" w:eastAsia="PMingLiU" w:hAnsi="Arial" w:cs="Arial"/>
              <w:color w:val="000000"/>
              <w:sz w:val="18"/>
              <w:szCs w:val="18"/>
              <w:lang w:eastAsia="es-ES"/>
            </w:rPr>
            <w:t>/</w:t>
          </w:r>
          <w:r w:rsidR="00663B83">
            <w:rPr>
              <w:rFonts w:ascii="Arial" w:eastAsia="PMingLiU" w:hAnsi="Arial" w:cs="Arial"/>
              <w:color w:val="000000"/>
              <w:sz w:val="18"/>
              <w:szCs w:val="18"/>
              <w:lang w:eastAsia="es-ES"/>
            </w:rPr>
            <w:t>0</w:t>
          </w:r>
          <w:r>
            <w:rPr>
              <w:rFonts w:ascii="Arial" w:eastAsia="PMingLiU" w:hAnsi="Arial" w:cs="Arial"/>
              <w:color w:val="000000"/>
              <w:sz w:val="18"/>
              <w:szCs w:val="18"/>
              <w:lang w:eastAsia="es-ES"/>
            </w:rPr>
            <w:t>7</w:t>
          </w:r>
          <w:r w:rsidR="00663B83" w:rsidRPr="008B155C">
            <w:rPr>
              <w:rFonts w:ascii="Arial" w:eastAsia="PMingLiU" w:hAnsi="Arial" w:cs="Arial"/>
              <w:color w:val="000000"/>
              <w:sz w:val="18"/>
              <w:szCs w:val="18"/>
              <w:lang w:eastAsia="es-ES"/>
            </w:rPr>
            <w:t>/</w:t>
          </w:r>
          <w:r w:rsidR="00663B83">
            <w:rPr>
              <w:rFonts w:ascii="Arial" w:eastAsia="PMingLiU" w:hAnsi="Arial" w:cs="Arial"/>
              <w:color w:val="000000"/>
              <w:sz w:val="18"/>
              <w:szCs w:val="18"/>
              <w:lang w:eastAsia="es-ES"/>
            </w:rPr>
            <w:t>18</w:t>
          </w:r>
        </w:p>
      </w:tc>
    </w:tr>
    <w:tr w:rsidR="00663B83" w:rsidRPr="008B155C" w:rsidTr="00663B83">
      <w:trPr>
        <w:cantSplit/>
        <w:trHeight w:val="287"/>
      </w:trPr>
      <w:tc>
        <w:tcPr>
          <w:tcW w:w="1620" w:type="dxa"/>
          <w:vMerge/>
          <w:tcBorders>
            <w:left w:val="single" w:sz="8" w:space="0" w:color="auto"/>
            <w:bottom w:val="single" w:sz="4" w:space="0" w:color="auto"/>
            <w:right w:val="single" w:sz="8" w:space="0" w:color="auto"/>
          </w:tcBorders>
        </w:tcPr>
        <w:p w:rsidR="00663B83" w:rsidRPr="001A2BB6" w:rsidRDefault="00663B83" w:rsidP="00663B83">
          <w:pPr>
            <w:rPr>
              <w:rFonts w:ascii="Arial" w:eastAsia="PMingLiU" w:hAnsi="Arial" w:cs="Arial"/>
              <w:b/>
              <w:noProof/>
              <w:color w:val="000000"/>
              <w:sz w:val="18"/>
              <w:szCs w:val="18"/>
              <w:lang w:eastAsia="zh-TW"/>
            </w:rPr>
          </w:pPr>
        </w:p>
      </w:tc>
      <w:tc>
        <w:tcPr>
          <w:tcW w:w="5220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85048F" w:rsidRDefault="00663B83" w:rsidP="00663B83">
          <w:pPr>
            <w:jc w:val="center"/>
            <w:rPr>
              <w:rFonts w:ascii="Arial" w:eastAsia="PMingLiU" w:hAnsi="Arial" w:cs="Arial"/>
              <w:b/>
              <w:bCs/>
              <w:caps/>
              <w:color w:val="365F91"/>
              <w:sz w:val="18"/>
              <w:szCs w:val="18"/>
              <w:lang w:eastAsia="es-ES"/>
            </w:rPr>
          </w:pPr>
        </w:p>
      </w:tc>
      <w:tc>
        <w:tcPr>
          <w:tcW w:w="990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8B155C" w:rsidRDefault="00663B83" w:rsidP="00663B83">
          <w:pPr>
            <w:jc w:val="center"/>
            <w:rPr>
              <w:rFonts w:ascii="Arial" w:eastAsia="PMingLiU" w:hAnsi="Arial" w:cs="Arial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8B155C">
            <w:rPr>
              <w:rFonts w:ascii="Arial" w:eastAsia="PMingLiU" w:hAnsi="Arial" w:cs="Arial"/>
              <w:b/>
              <w:bCs/>
              <w:color w:val="000000"/>
              <w:sz w:val="18"/>
              <w:szCs w:val="18"/>
              <w:lang w:eastAsia="es-ES"/>
            </w:rPr>
            <w:t>Pagina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663B83" w:rsidRPr="008B155C" w:rsidRDefault="00663B83" w:rsidP="00663B83">
          <w:pPr>
            <w:jc w:val="center"/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</w:pPr>
          <w:r w:rsidRPr="008B155C"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  <w:fldChar w:fldCharType="begin"/>
          </w:r>
          <w:r w:rsidRPr="008B155C"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  <w:instrText xml:space="preserve"> PAGE </w:instrText>
          </w:r>
          <w:r w:rsidRPr="008B155C"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  <w:fldChar w:fldCharType="separate"/>
          </w:r>
          <w:r w:rsidR="00EC0CE0">
            <w:rPr>
              <w:rFonts w:ascii="Arial" w:eastAsia="PMingLiU" w:hAnsi="Arial" w:cs="Arial"/>
              <w:noProof/>
              <w:color w:val="000000"/>
              <w:sz w:val="18"/>
              <w:szCs w:val="18"/>
              <w:lang w:val="es-ES" w:eastAsia="es-ES"/>
            </w:rPr>
            <w:t>4</w:t>
          </w:r>
          <w:r w:rsidRPr="008B155C"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  <w:fldChar w:fldCharType="end"/>
          </w:r>
          <w:r w:rsidRPr="008B155C"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  <w:t xml:space="preserve"> de </w:t>
          </w:r>
          <w:r w:rsidRPr="008B155C"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  <w:fldChar w:fldCharType="begin"/>
          </w:r>
          <w:r w:rsidRPr="008B155C"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  <w:instrText xml:space="preserve"> NUMPAGES </w:instrText>
          </w:r>
          <w:r w:rsidRPr="008B155C"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  <w:fldChar w:fldCharType="separate"/>
          </w:r>
          <w:r w:rsidR="00EC0CE0">
            <w:rPr>
              <w:rFonts w:ascii="Arial" w:eastAsia="PMingLiU" w:hAnsi="Arial" w:cs="Arial"/>
              <w:noProof/>
              <w:color w:val="000000"/>
              <w:sz w:val="18"/>
              <w:szCs w:val="18"/>
              <w:lang w:val="es-ES" w:eastAsia="es-ES"/>
            </w:rPr>
            <w:t>5</w:t>
          </w:r>
          <w:r w:rsidRPr="008B155C">
            <w:rPr>
              <w:rFonts w:ascii="Arial" w:eastAsia="PMingLiU" w:hAnsi="Arial" w:cs="Arial"/>
              <w:color w:val="000000"/>
              <w:sz w:val="18"/>
              <w:szCs w:val="18"/>
              <w:lang w:val="es-ES" w:eastAsia="es-ES"/>
            </w:rPr>
            <w:fldChar w:fldCharType="end"/>
          </w:r>
        </w:p>
      </w:tc>
    </w:tr>
  </w:tbl>
  <w:p w:rsidR="00E541D9" w:rsidRDefault="00E541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BC2EC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14D31FDF"/>
    <w:multiLevelType w:val="hybridMultilevel"/>
    <w:tmpl w:val="F92E256A"/>
    <w:lvl w:ilvl="0" w:tplc="42B81D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CA4C7D"/>
    <w:multiLevelType w:val="hybridMultilevel"/>
    <w:tmpl w:val="44CE1EDE"/>
    <w:lvl w:ilvl="0" w:tplc="5E7C47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3184D"/>
    <w:multiLevelType w:val="hybridMultilevel"/>
    <w:tmpl w:val="0A407D0E"/>
    <w:lvl w:ilvl="0" w:tplc="240A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28C2A9C"/>
    <w:multiLevelType w:val="hybridMultilevel"/>
    <w:tmpl w:val="CC44D8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647B6"/>
    <w:multiLevelType w:val="hybridMultilevel"/>
    <w:tmpl w:val="93F6B938"/>
    <w:lvl w:ilvl="0" w:tplc="1292AD6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8A078F"/>
    <w:multiLevelType w:val="hybridMultilevel"/>
    <w:tmpl w:val="615095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doNotTrackMove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4A42"/>
    <w:rsid w:val="0001754B"/>
    <w:rsid w:val="000239C2"/>
    <w:rsid w:val="00034837"/>
    <w:rsid w:val="00054841"/>
    <w:rsid w:val="00056820"/>
    <w:rsid w:val="00056BC5"/>
    <w:rsid w:val="00072301"/>
    <w:rsid w:val="00072361"/>
    <w:rsid w:val="0007334B"/>
    <w:rsid w:val="0008198E"/>
    <w:rsid w:val="00083507"/>
    <w:rsid w:val="000879BF"/>
    <w:rsid w:val="0009255E"/>
    <w:rsid w:val="000A05DF"/>
    <w:rsid w:val="000B1912"/>
    <w:rsid w:val="000B3C08"/>
    <w:rsid w:val="000D07A7"/>
    <w:rsid w:val="000D07D8"/>
    <w:rsid w:val="000E0BA1"/>
    <w:rsid w:val="000E32C2"/>
    <w:rsid w:val="000E6739"/>
    <w:rsid w:val="00110219"/>
    <w:rsid w:val="00122FFE"/>
    <w:rsid w:val="00124C9E"/>
    <w:rsid w:val="00151200"/>
    <w:rsid w:val="00153F62"/>
    <w:rsid w:val="00161F93"/>
    <w:rsid w:val="00175126"/>
    <w:rsid w:val="0017781B"/>
    <w:rsid w:val="00191792"/>
    <w:rsid w:val="00193EBE"/>
    <w:rsid w:val="001A1A12"/>
    <w:rsid w:val="001A6B75"/>
    <w:rsid w:val="001D64CD"/>
    <w:rsid w:val="001E242A"/>
    <w:rsid w:val="001E2B46"/>
    <w:rsid w:val="001E6473"/>
    <w:rsid w:val="001F0E8E"/>
    <w:rsid w:val="001F52D4"/>
    <w:rsid w:val="00201B12"/>
    <w:rsid w:val="00205944"/>
    <w:rsid w:val="0022087D"/>
    <w:rsid w:val="00234324"/>
    <w:rsid w:val="00235E89"/>
    <w:rsid w:val="002452C5"/>
    <w:rsid w:val="00266B0D"/>
    <w:rsid w:val="0027018E"/>
    <w:rsid w:val="00282DDF"/>
    <w:rsid w:val="00285331"/>
    <w:rsid w:val="002A3821"/>
    <w:rsid w:val="002B3695"/>
    <w:rsid w:val="002B7F57"/>
    <w:rsid w:val="002C10DD"/>
    <w:rsid w:val="002F2384"/>
    <w:rsid w:val="00300D13"/>
    <w:rsid w:val="003012A6"/>
    <w:rsid w:val="0030320F"/>
    <w:rsid w:val="00307E5F"/>
    <w:rsid w:val="00325B21"/>
    <w:rsid w:val="0032758B"/>
    <w:rsid w:val="00333B64"/>
    <w:rsid w:val="003359E5"/>
    <w:rsid w:val="003540C3"/>
    <w:rsid w:val="00355D26"/>
    <w:rsid w:val="003655B6"/>
    <w:rsid w:val="003770E5"/>
    <w:rsid w:val="00382AAD"/>
    <w:rsid w:val="003A3203"/>
    <w:rsid w:val="003B0D55"/>
    <w:rsid w:val="003B2813"/>
    <w:rsid w:val="003B6233"/>
    <w:rsid w:val="003C67BD"/>
    <w:rsid w:val="003C7FE9"/>
    <w:rsid w:val="003D6390"/>
    <w:rsid w:val="003F22B6"/>
    <w:rsid w:val="00417044"/>
    <w:rsid w:val="0043008D"/>
    <w:rsid w:val="00433F02"/>
    <w:rsid w:val="00484141"/>
    <w:rsid w:val="00492452"/>
    <w:rsid w:val="00492E1B"/>
    <w:rsid w:val="004B0341"/>
    <w:rsid w:val="004B7329"/>
    <w:rsid w:val="004C4E5F"/>
    <w:rsid w:val="004C61D6"/>
    <w:rsid w:val="004C72A5"/>
    <w:rsid w:val="004D49FE"/>
    <w:rsid w:val="004D68D2"/>
    <w:rsid w:val="004E6E88"/>
    <w:rsid w:val="004F5AAF"/>
    <w:rsid w:val="00520D63"/>
    <w:rsid w:val="00524244"/>
    <w:rsid w:val="005263D9"/>
    <w:rsid w:val="00541948"/>
    <w:rsid w:val="00544DA1"/>
    <w:rsid w:val="00552E6B"/>
    <w:rsid w:val="00557FEF"/>
    <w:rsid w:val="00575191"/>
    <w:rsid w:val="00586B5C"/>
    <w:rsid w:val="00586DA4"/>
    <w:rsid w:val="005A531D"/>
    <w:rsid w:val="005B5D23"/>
    <w:rsid w:val="005C2E9C"/>
    <w:rsid w:val="005C3CEB"/>
    <w:rsid w:val="005D11B4"/>
    <w:rsid w:val="0061466E"/>
    <w:rsid w:val="00623967"/>
    <w:rsid w:val="00625E26"/>
    <w:rsid w:val="0062759B"/>
    <w:rsid w:val="00660F40"/>
    <w:rsid w:val="00663B83"/>
    <w:rsid w:val="00671418"/>
    <w:rsid w:val="00676716"/>
    <w:rsid w:val="00686503"/>
    <w:rsid w:val="006A06C1"/>
    <w:rsid w:val="006A182A"/>
    <w:rsid w:val="006A2A4C"/>
    <w:rsid w:val="006B504C"/>
    <w:rsid w:val="006B5672"/>
    <w:rsid w:val="006C6764"/>
    <w:rsid w:val="006C6B8C"/>
    <w:rsid w:val="006D6F3B"/>
    <w:rsid w:val="006E09E7"/>
    <w:rsid w:val="006F3452"/>
    <w:rsid w:val="00702F95"/>
    <w:rsid w:val="00710B22"/>
    <w:rsid w:val="0073067C"/>
    <w:rsid w:val="00737501"/>
    <w:rsid w:val="00760DD5"/>
    <w:rsid w:val="0076166E"/>
    <w:rsid w:val="007670F9"/>
    <w:rsid w:val="00771B38"/>
    <w:rsid w:val="00775F41"/>
    <w:rsid w:val="00782A89"/>
    <w:rsid w:val="00792F98"/>
    <w:rsid w:val="007A4176"/>
    <w:rsid w:val="007B446C"/>
    <w:rsid w:val="007E2814"/>
    <w:rsid w:val="007E2A77"/>
    <w:rsid w:val="007F0383"/>
    <w:rsid w:val="00804422"/>
    <w:rsid w:val="008259F8"/>
    <w:rsid w:val="00837B63"/>
    <w:rsid w:val="00873224"/>
    <w:rsid w:val="008733A3"/>
    <w:rsid w:val="00887297"/>
    <w:rsid w:val="008B3F78"/>
    <w:rsid w:val="008C5584"/>
    <w:rsid w:val="008D1C94"/>
    <w:rsid w:val="008D6206"/>
    <w:rsid w:val="00901DDB"/>
    <w:rsid w:val="00903CBD"/>
    <w:rsid w:val="009074AD"/>
    <w:rsid w:val="00913596"/>
    <w:rsid w:val="0092209C"/>
    <w:rsid w:val="009319ED"/>
    <w:rsid w:val="0094680C"/>
    <w:rsid w:val="0095273E"/>
    <w:rsid w:val="00953F1A"/>
    <w:rsid w:val="009714B9"/>
    <w:rsid w:val="00990BAA"/>
    <w:rsid w:val="0099226F"/>
    <w:rsid w:val="009C6173"/>
    <w:rsid w:val="009D1ADC"/>
    <w:rsid w:val="009F7CF7"/>
    <w:rsid w:val="00A1120C"/>
    <w:rsid w:val="00A12BF4"/>
    <w:rsid w:val="00A2461E"/>
    <w:rsid w:val="00A25500"/>
    <w:rsid w:val="00A301E6"/>
    <w:rsid w:val="00A3098D"/>
    <w:rsid w:val="00A30EB4"/>
    <w:rsid w:val="00A329DA"/>
    <w:rsid w:val="00A36F31"/>
    <w:rsid w:val="00A50B67"/>
    <w:rsid w:val="00A51693"/>
    <w:rsid w:val="00A53198"/>
    <w:rsid w:val="00A5326A"/>
    <w:rsid w:val="00A5565E"/>
    <w:rsid w:val="00A576D7"/>
    <w:rsid w:val="00A638A4"/>
    <w:rsid w:val="00A90963"/>
    <w:rsid w:val="00A92634"/>
    <w:rsid w:val="00AC4F0F"/>
    <w:rsid w:val="00AD5AAA"/>
    <w:rsid w:val="00AD7822"/>
    <w:rsid w:val="00B01201"/>
    <w:rsid w:val="00B11003"/>
    <w:rsid w:val="00B3775B"/>
    <w:rsid w:val="00B37AB8"/>
    <w:rsid w:val="00B50DB5"/>
    <w:rsid w:val="00B6798D"/>
    <w:rsid w:val="00B82C07"/>
    <w:rsid w:val="00BA4F25"/>
    <w:rsid w:val="00BB1C68"/>
    <w:rsid w:val="00BB26DD"/>
    <w:rsid w:val="00BB6FCF"/>
    <w:rsid w:val="00BC4A42"/>
    <w:rsid w:val="00BC63BE"/>
    <w:rsid w:val="00BD5DCB"/>
    <w:rsid w:val="00BE5035"/>
    <w:rsid w:val="00BF1FAA"/>
    <w:rsid w:val="00BF28C1"/>
    <w:rsid w:val="00C107E6"/>
    <w:rsid w:val="00C109AE"/>
    <w:rsid w:val="00C263F0"/>
    <w:rsid w:val="00C455E2"/>
    <w:rsid w:val="00C733E8"/>
    <w:rsid w:val="00C818D9"/>
    <w:rsid w:val="00C84330"/>
    <w:rsid w:val="00CA5D95"/>
    <w:rsid w:val="00CB679A"/>
    <w:rsid w:val="00CC1832"/>
    <w:rsid w:val="00CD55EC"/>
    <w:rsid w:val="00CE3650"/>
    <w:rsid w:val="00CE6208"/>
    <w:rsid w:val="00D17708"/>
    <w:rsid w:val="00D66656"/>
    <w:rsid w:val="00D66A6B"/>
    <w:rsid w:val="00D82D2E"/>
    <w:rsid w:val="00D83217"/>
    <w:rsid w:val="00D9259C"/>
    <w:rsid w:val="00D94465"/>
    <w:rsid w:val="00D96232"/>
    <w:rsid w:val="00D9644D"/>
    <w:rsid w:val="00D97F2B"/>
    <w:rsid w:val="00DA2819"/>
    <w:rsid w:val="00DA42F2"/>
    <w:rsid w:val="00DB2D24"/>
    <w:rsid w:val="00DC13D5"/>
    <w:rsid w:val="00DC1A86"/>
    <w:rsid w:val="00DE74F3"/>
    <w:rsid w:val="00E04268"/>
    <w:rsid w:val="00E06179"/>
    <w:rsid w:val="00E13C9B"/>
    <w:rsid w:val="00E17557"/>
    <w:rsid w:val="00E206C0"/>
    <w:rsid w:val="00E22CF0"/>
    <w:rsid w:val="00E34606"/>
    <w:rsid w:val="00E46035"/>
    <w:rsid w:val="00E541D9"/>
    <w:rsid w:val="00E6768B"/>
    <w:rsid w:val="00E7196E"/>
    <w:rsid w:val="00E7207B"/>
    <w:rsid w:val="00E81201"/>
    <w:rsid w:val="00E83135"/>
    <w:rsid w:val="00E8643D"/>
    <w:rsid w:val="00E878AA"/>
    <w:rsid w:val="00EA0D15"/>
    <w:rsid w:val="00EA3A2A"/>
    <w:rsid w:val="00EA747C"/>
    <w:rsid w:val="00EB1735"/>
    <w:rsid w:val="00EB23E4"/>
    <w:rsid w:val="00EB64D2"/>
    <w:rsid w:val="00EB775E"/>
    <w:rsid w:val="00EC0CE0"/>
    <w:rsid w:val="00ED377D"/>
    <w:rsid w:val="00ED5A59"/>
    <w:rsid w:val="00EF1749"/>
    <w:rsid w:val="00F327F6"/>
    <w:rsid w:val="00F4211A"/>
    <w:rsid w:val="00F4627A"/>
    <w:rsid w:val="00F53232"/>
    <w:rsid w:val="00F54C6D"/>
    <w:rsid w:val="00F676E7"/>
    <w:rsid w:val="00F7697A"/>
    <w:rsid w:val="00F77D43"/>
    <w:rsid w:val="00F81D78"/>
    <w:rsid w:val="00F948E8"/>
    <w:rsid w:val="00F94DEB"/>
    <w:rsid w:val="00F95E63"/>
    <w:rsid w:val="00FE2F95"/>
    <w:rsid w:val="00FE430A"/>
    <w:rsid w:val="00FE74A5"/>
    <w:rsid w:val="00FF32DC"/>
    <w:rsid w:val="00FF50D8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Conector recto de flecha 15"/>
        <o:r id="V:Rule2" type="connector" idref="#Conector recto de flecha 11"/>
        <o:r id="V:Rule3" type="connector" idref="#Conector recto de flecha 13"/>
        <o:r id="V:Rule4" type="connector" idref="#Conector recto de flecha 88"/>
        <o:r id="V:Rule5" type="connector" idref="#Conector recto de flecha 5"/>
        <o:r id="V:Rule6" type="connector" idref="#Conector recto de flecha 9"/>
      </o:rules>
    </o:shapelayout>
  </w:shapeDefaults>
  <w:decimalSymbol w:val="."/>
  <w:listSeparator w:val=","/>
  <w15:docId w15:val="{CFF5364A-A273-438F-8AB4-3A9905F4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F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468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9468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94680C"/>
    <w:pPr>
      <w:keepNext/>
      <w:jc w:val="center"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D9644D"/>
    <w:rPr>
      <w:rFonts w:ascii="Cambria" w:hAnsi="Cambria" w:cs="Cambria"/>
      <w:b/>
      <w:bCs/>
      <w:kern w:val="32"/>
      <w:sz w:val="32"/>
      <w:szCs w:val="32"/>
      <w:lang w:val="es-CO" w:eastAsia="es-CO"/>
    </w:rPr>
  </w:style>
  <w:style w:type="character" w:customStyle="1" w:styleId="Ttulo2Car">
    <w:name w:val="Título 2 Car"/>
    <w:link w:val="Ttulo2"/>
    <w:uiPriority w:val="99"/>
    <w:semiHidden/>
    <w:locked/>
    <w:rsid w:val="00D9644D"/>
    <w:rPr>
      <w:rFonts w:ascii="Cambria" w:hAnsi="Cambria" w:cs="Cambria"/>
      <w:b/>
      <w:bCs/>
      <w:i/>
      <w:iCs/>
      <w:sz w:val="28"/>
      <w:szCs w:val="28"/>
      <w:lang w:val="es-CO" w:eastAsia="es-CO"/>
    </w:rPr>
  </w:style>
  <w:style w:type="character" w:customStyle="1" w:styleId="Ttulo3Car">
    <w:name w:val="Título 3 Car"/>
    <w:link w:val="Ttulo3"/>
    <w:uiPriority w:val="99"/>
    <w:semiHidden/>
    <w:locked/>
    <w:rsid w:val="00D9644D"/>
    <w:rPr>
      <w:rFonts w:ascii="Cambria" w:hAnsi="Cambria" w:cs="Cambria"/>
      <w:b/>
      <w:bCs/>
      <w:sz w:val="26"/>
      <w:szCs w:val="26"/>
      <w:lang w:val="es-CO" w:eastAsia="es-CO"/>
    </w:rPr>
  </w:style>
  <w:style w:type="paragraph" w:styleId="Textoindependiente3">
    <w:name w:val="Body Text 3"/>
    <w:basedOn w:val="Normal"/>
    <w:link w:val="Textoindependiente3Car"/>
    <w:uiPriority w:val="99"/>
    <w:rsid w:val="0094680C"/>
    <w:pPr>
      <w:jc w:val="center"/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D9644D"/>
    <w:rPr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rsid w:val="0094680C"/>
    <w:pPr>
      <w:spacing w:before="100" w:after="100"/>
    </w:pPr>
    <w:rPr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94680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D9644D"/>
    <w:rPr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rsid w:val="009468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3770E5"/>
    <w:rPr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rsid w:val="009468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71B38"/>
    <w:rPr>
      <w:sz w:val="24"/>
      <w:szCs w:val="24"/>
      <w:lang w:val="es-CO" w:eastAsia="es-CO"/>
    </w:rPr>
  </w:style>
  <w:style w:type="character" w:styleId="Nmerodepgina">
    <w:name w:val="page number"/>
    <w:basedOn w:val="Fuentedeprrafopredeter"/>
    <w:uiPriority w:val="99"/>
    <w:rsid w:val="0094680C"/>
  </w:style>
  <w:style w:type="paragraph" w:customStyle="1" w:styleId="Normal2">
    <w:name w:val="Normal2"/>
    <w:basedOn w:val="Normal"/>
    <w:uiPriority w:val="99"/>
    <w:rsid w:val="0094680C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hAnsi="Arial" w:cs="Arial"/>
      <w:sz w:val="20"/>
      <w:szCs w:val="20"/>
      <w:lang w:val="es-ES_tradnl" w:eastAsia="es-ES"/>
    </w:rPr>
  </w:style>
  <w:style w:type="paragraph" w:styleId="Continuarlista">
    <w:name w:val="List Continue"/>
    <w:basedOn w:val="Normal"/>
    <w:uiPriority w:val="99"/>
    <w:rsid w:val="0094680C"/>
    <w:pPr>
      <w:spacing w:after="120"/>
      <w:ind w:left="283"/>
    </w:pPr>
  </w:style>
  <w:style w:type="paragraph" w:styleId="Listaconvietas2">
    <w:name w:val="List Bullet 2"/>
    <w:basedOn w:val="Normal"/>
    <w:autoRedefine/>
    <w:uiPriority w:val="99"/>
    <w:rsid w:val="00F7697A"/>
    <w:pPr>
      <w:jc w:val="both"/>
    </w:pPr>
    <w:rPr>
      <w:rFonts w:ascii="Arial" w:hAnsi="Arial" w:cs="Arial"/>
      <w:b/>
      <w:bCs/>
    </w:rPr>
  </w:style>
  <w:style w:type="paragraph" w:styleId="Lista">
    <w:name w:val="List"/>
    <w:basedOn w:val="Normal"/>
    <w:uiPriority w:val="99"/>
    <w:rsid w:val="0094680C"/>
    <w:pPr>
      <w:ind w:left="283" w:hanging="283"/>
    </w:pPr>
  </w:style>
  <w:style w:type="paragraph" w:styleId="Puesto">
    <w:name w:val="Title"/>
    <w:basedOn w:val="Normal"/>
    <w:link w:val="PuestoCar"/>
    <w:uiPriority w:val="99"/>
    <w:qFormat/>
    <w:rsid w:val="0094680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99"/>
    <w:locked/>
    <w:rsid w:val="00D9644D"/>
    <w:rPr>
      <w:rFonts w:ascii="Cambria" w:hAnsi="Cambria" w:cs="Cambria"/>
      <w:b/>
      <w:bCs/>
      <w:kern w:val="28"/>
      <w:sz w:val="32"/>
      <w:szCs w:val="32"/>
      <w:lang w:val="es-CO" w:eastAsia="es-CO"/>
    </w:rPr>
  </w:style>
  <w:style w:type="paragraph" w:styleId="Subttulo">
    <w:name w:val="Subtitle"/>
    <w:basedOn w:val="Normal"/>
    <w:link w:val="SubttuloCar"/>
    <w:uiPriority w:val="99"/>
    <w:qFormat/>
    <w:rsid w:val="0094680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link w:val="Subttulo"/>
    <w:uiPriority w:val="99"/>
    <w:locked/>
    <w:rsid w:val="00D9644D"/>
    <w:rPr>
      <w:rFonts w:ascii="Cambria" w:hAnsi="Cambria" w:cs="Cambria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99"/>
    <w:rsid w:val="00BB6F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7F0383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15120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151200"/>
    <w:rPr>
      <w:rFonts w:ascii="Tahoma" w:hAnsi="Tahoma" w:cs="Tahoma"/>
      <w:sz w:val="16"/>
      <w:szCs w:val="16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rsid w:val="001E6473"/>
    <w:pPr>
      <w:widowControl w:val="0"/>
      <w:tabs>
        <w:tab w:val="left" w:pos="851"/>
        <w:tab w:val="left" w:pos="1134"/>
      </w:tabs>
      <w:autoSpaceDE w:val="0"/>
      <w:autoSpaceDN w:val="0"/>
      <w:jc w:val="both"/>
    </w:pPr>
    <w:rPr>
      <w:rFonts w:ascii="Arial" w:hAnsi="Arial" w:cs="Arial"/>
      <w:color w:val="FF0000"/>
      <w:sz w:val="20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uiPriority w:val="99"/>
    <w:locked/>
    <w:rsid w:val="001E6473"/>
    <w:rPr>
      <w:rFonts w:ascii="Arial" w:hAnsi="Arial" w:cs="Arial"/>
      <w:color w:val="FF0000"/>
      <w:lang w:val="es-ES_tradnl"/>
    </w:rPr>
  </w:style>
  <w:style w:type="paragraph" w:customStyle="1" w:styleId="Listaconvietas21">
    <w:name w:val="Lista con viñetas 21"/>
    <w:basedOn w:val="Normal"/>
    <w:uiPriority w:val="99"/>
    <w:rsid w:val="009074AD"/>
    <w:pPr>
      <w:suppressAutoHyphens/>
      <w:jc w:val="both"/>
    </w:pPr>
    <w:rPr>
      <w:rFonts w:ascii="Arial" w:hAnsi="Arial" w:cs="Arial"/>
      <w:b/>
      <w:bCs/>
      <w:lang w:eastAsia="ar-SA"/>
    </w:rPr>
  </w:style>
  <w:style w:type="character" w:styleId="Textoennegrita">
    <w:name w:val="Strong"/>
    <w:uiPriority w:val="22"/>
    <w:qFormat/>
    <w:locked/>
    <w:rsid w:val="00663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dr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06F3-1C88-43E7-8F05-5AA6C0A8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DOCUMENTACION</vt:lpstr>
    </vt:vector>
  </TitlesOfParts>
  <Manager>CONTRALORIA DEPARTAMENTAL DEL TOLIMA</Manager>
  <Company>CONTRALORIA DEPARTAMENTAL DEL TOLIMA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DOCUMENTACION</dc:title>
  <dc:subject>SISTEMA DE GESTION DE LA CALIDAD</dc:subject>
  <dc:creator>Invitado</dc:creator>
  <cp:keywords/>
  <dc:description/>
  <cp:lastModifiedBy>Martha Sànchez</cp:lastModifiedBy>
  <cp:revision>66</cp:revision>
  <cp:lastPrinted>2010-01-21T21:38:00Z</cp:lastPrinted>
  <dcterms:created xsi:type="dcterms:W3CDTF">2008-11-01T16:28:00Z</dcterms:created>
  <dcterms:modified xsi:type="dcterms:W3CDTF">2018-09-05T05:45:00Z</dcterms:modified>
</cp:coreProperties>
</file>